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3A5" w:rsidRDefault="00B763A5">
      <w:pPr>
        <w:spacing w:after="0" w:line="240" w:lineRule="auto"/>
        <w:rPr>
          <w:rFonts w:ascii="Calibri" w:eastAsia="Calibri" w:hAnsi="Calibri" w:cs="Calibri"/>
          <w:b/>
          <w:sz w:val="20"/>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color w:val="0089CB"/>
          <w:sz w:val="24"/>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B763A5">
      <w:pPr>
        <w:spacing w:after="0" w:line="240" w:lineRule="auto"/>
        <w:rPr>
          <w:rFonts w:ascii="Calibri" w:eastAsia="Calibri" w:hAnsi="Calibri" w:cs="Calibri"/>
          <w:color w:val="0089CB"/>
          <w:sz w:val="56"/>
        </w:rPr>
      </w:pPr>
    </w:p>
    <w:p w:rsidR="00B763A5" w:rsidRDefault="006314C9">
      <w:pPr>
        <w:spacing w:after="0" w:line="240" w:lineRule="auto"/>
        <w:jc w:val="both"/>
        <w:rPr>
          <w:rFonts w:ascii="Calibri" w:eastAsia="Calibri" w:hAnsi="Calibri" w:cs="Calibri"/>
          <w:b/>
          <w:color w:val="0089CB"/>
          <w:sz w:val="48"/>
        </w:rPr>
      </w:pPr>
      <w:r>
        <w:rPr>
          <w:rFonts w:ascii="Calibri" w:eastAsia="Calibri" w:hAnsi="Calibri" w:cs="Calibri"/>
          <w:b/>
          <w:color w:val="0089CB"/>
          <w:sz w:val="48"/>
        </w:rPr>
        <w:t>PLAN DE PROYECTO</w:t>
      </w:r>
    </w:p>
    <w:p w:rsidR="00B763A5" w:rsidRDefault="00B763A5">
      <w:pPr>
        <w:spacing w:after="0" w:line="240" w:lineRule="auto"/>
        <w:jc w:val="both"/>
        <w:rPr>
          <w:rFonts w:ascii="Calibri" w:eastAsia="Calibri" w:hAnsi="Calibri" w:cs="Calibri"/>
          <w:color w:val="0089CB"/>
          <w:sz w:val="48"/>
        </w:rPr>
      </w:pPr>
    </w:p>
    <w:p w:rsidR="00B763A5" w:rsidRDefault="00B763A5">
      <w:pPr>
        <w:spacing w:after="0" w:line="240" w:lineRule="auto"/>
        <w:jc w:val="both"/>
        <w:rPr>
          <w:rFonts w:ascii="Calibri" w:eastAsia="Calibri" w:hAnsi="Calibri" w:cs="Calibri"/>
          <w:color w:val="0089CB"/>
          <w:sz w:val="48"/>
        </w:rPr>
      </w:pPr>
    </w:p>
    <w:p w:rsidR="00B763A5" w:rsidRDefault="00B763A5">
      <w:pPr>
        <w:spacing w:after="0" w:line="240" w:lineRule="auto"/>
        <w:jc w:val="both"/>
        <w:rPr>
          <w:rFonts w:ascii="Calibri" w:eastAsia="Calibri" w:hAnsi="Calibri" w:cs="Calibri"/>
          <w:color w:val="0089CB"/>
          <w:sz w:val="48"/>
        </w:rPr>
      </w:pPr>
    </w:p>
    <w:p w:rsidR="00B763A5" w:rsidRDefault="006314C9">
      <w:pPr>
        <w:spacing w:after="0" w:line="240" w:lineRule="auto"/>
        <w:jc w:val="both"/>
        <w:rPr>
          <w:rFonts w:ascii="Calibri" w:eastAsia="Calibri" w:hAnsi="Calibri" w:cs="Calibri"/>
          <w:sz w:val="18"/>
        </w:rPr>
      </w:pPr>
      <w:r>
        <w:object w:dxaOrig="5102" w:dyaOrig="2095">
          <v:rect id="rectole0000000000" o:spid="_x0000_i1025" style="width:252pt;height:108pt" o:ole="" o:preferrelative="t" stroked="f">
            <v:imagedata r:id="rId5" o:title=""/>
          </v:rect>
          <o:OLEObject Type="Embed" ProgID="StaticMetafile" ShapeID="rectole0000000000" DrawAspect="Content" ObjectID="_1595609893" r:id="rId6"/>
        </w:object>
      </w:r>
    </w:p>
    <w:p w:rsidR="00B763A5" w:rsidRDefault="00B763A5">
      <w:pPr>
        <w:spacing w:after="0" w:line="240" w:lineRule="auto"/>
        <w:jc w:val="center"/>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b/>
          <w:color w:val="1F497D"/>
        </w:rPr>
      </w:pPr>
    </w:p>
    <w:p w:rsidR="00B763A5" w:rsidRDefault="00B763A5">
      <w:pPr>
        <w:spacing w:after="0" w:line="240" w:lineRule="auto"/>
        <w:rPr>
          <w:rFonts w:ascii="Calibri" w:eastAsia="Calibri" w:hAnsi="Calibri" w:cs="Calibri"/>
          <w:b/>
          <w:color w:val="1F497D"/>
        </w:rPr>
      </w:pPr>
    </w:p>
    <w:p w:rsidR="00B763A5" w:rsidRDefault="00B763A5">
      <w:pPr>
        <w:spacing w:after="0" w:line="240" w:lineRule="auto"/>
        <w:rPr>
          <w:rFonts w:ascii="Calibri" w:eastAsia="Calibri" w:hAnsi="Calibri" w:cs="Calibri"/>
          <w:sz w:val="24"/>
        </w:rPr>
      </w:pPr>
    </w:p>
    <w:p w:rsidR="00B763A5" w:rsidRDefault="00B763A5">
      <w:pPr>
        <w:tabs>
          <w:tab w:val="center" w:pos="4111"/>
          <w:tab w:val="center" w:pos="4419"/>
          <w:tab w:val="right" w:pos="8838"/>
        </w:tabs>
        <w:suppressAutoHyphens/>
        <w:spacing w:after="0" w:line="240" w:lineRule="auto"/>
        <w:jc w:val="right"/>
        <w:rPr>
          <w:rFonts w:ascii="Calibri" w:eastAsia="Calibri" w:hAnsi="Calibri" w:cs="Calibri"/>
          <w:b/>
          <w:color w:val="1F497D"/>
        </w:rPr>
      </w:pPr>
    </w:p>
    <w:p w:rsidR="00B763A5" w:rsidRDefault="00B763A5">
      <w:pPr>
        <w:tabs>
          <w:tab w:val="center" w:pos="4111"/>
          <w:tab w:val="center" w:pos="4419"/>
          <w:tab w:val="right" w:pos="8838"/>
        </w:tabs>
        <w:suppressAutoHyphens/>
        <w:spacing w:after="0" w:line="240" w:lineRule="auto"/>
        <w:jc w:val="right"/>
        <w:rPr>
          <w:rFonts w:ascii="Calibri" w:eastAsia="Calibri" w:hAnsi="Calibri" w:cs="Calibri"/>
          <w:b/>
          <w:color w:val="1F497D"/>
        </w:rPr>
      </w:pPr>
    </w:p>
    <w:p w:rsidR="00B763A5" w:rsidRDefault="00B763A5">
      <w:pPr>
        <w:tabs>
          <w:tab w:val="center" w:pos="4111"/>
          <w:tab w:val="center" w:pos="4419"/>
          <w:tab w:val="right" w:pos="8838"/>
        </w:tabs>
        <w:suppressAutoHyphens/>
        <w:spacing w:after="0" w:line="240" w:lineRule="auto"/>
        <w:jc w:val="right"/>
        <w:rPr>
          <w:rFonts w:ascii="Calibri" w:eastAsia="Calibri" w:hAnsi="Calibri" w:cs="Calibri"/>
          <w:b/>
          <w:color w:val="1F497D"/>
        </w:rPr>
      </w:pPr>
    </w:p>
    <w:p w:rsidR="00B763A5" w:rsidRDefault="006314C9">
      <w:pPr>
        <w:tabs>
          <w:tab w:val="left" w:pos="480"/>
          <w:tab w:val="right" w:pos="8828"/>
        </w:tabs>
        <w:spacing w:after="0" w:line="240" w:lineRule="auto"/>
        <w:jc w:val="center"/>
        <w:rPr>
          <w:rFonts w:ascii="Calibri" w:eastAsia="Calibri" w:hAnsi="Calibri" w:cs="Calibri"/>
          <w:b/>
          <w:caps/>
          <w:color w:val="002060"/>
          <w:sz w:val="28"/>
        </w:rPr>
      </w:pPr>
      <w:r>
        <w:rPr>
          <w:rFonts w:ascii="Calibri" w:eastAsia="Calibri" w:hAnsi="Calibri" w:cs="Calibri"/>
          <w:b/>
          <w:caps/>
          <w:color w:val="002060"/>
          <w:sz w:val="28"/>
        </w:rPr>
        <w:t>TABLA DE CONTENIDO</w:t>
      </w:r>
    </w:p>
    <w:p w:rsidR="00B763A5" w:rsidRDefault="00B763A5">
      <w:pPr>
        <w:spacing w:after="0" w:line="240" w:lineRule="auto"/>
        <w:rPr>
          <w:rFonts w:ascii="Calibri" w:eastAsia="Calibri" w:hAnsi="Calibri" w:cs="Calibri"/>
          <w:color w:val="002060"/>
          <w:sz w:val="28"/>
        </w:rPr>
      </w:pP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GLOSARIO</w:t>
      </w:r>
      <w:r>
        <w:rPr>
          <w:rFonts w:ascii="Arial Unicode MS" w:eastAsia="Arial Unicode MS" w:hAnsi="Arial Unicode MS" w:cs="Arial Unicode MS"/>
          <w:b/>
          <w:caps/>
          <w:sz w:val="24"/>
        </w:rPr>
        <w:tab/>
        <w:t>3</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1.</w:t>
      </w:r>
      <w:r>
        <w:rPr>
          <w:rFonts w:ascii="Calibri" w:eastAsia="Calibri" w:hAnsi="Calibri" w:cs="Calibri"/>
        </w:rPr>
        <w:tab/>
      </w:r>
      <w:r>
        <w:rPr>
          <w:rFonts w:ascii="Arial Unicode MS" w:eastAsia="Arial Unicode MS" w:hAnsi="Arial Unicode MS" w:cs="Arial Unicode MS"/>
          <w:b/>
          <w:caps/>
          <w:color w:val="0000FF"/>
          <w:sz w:val="24"/>
          <w:u w:val="single"/>
        </w:rPr>
        <w:t>INTRODUCCIÓN</w:t>
      </w:r>
      <w:r>
        <w:rPr>
          <w:rFonts w:ascii="Arial Unicode MS" w:eastAsia="Arial Unicode MS" w:hAnsi="Arial Unicode MS" w:cs="Arial Unicode MS"/>
          <w:b/>
          <w:caps/>
          <w:sz w:val="24"/>
        </w:rPr>
        <w:tab/>
        <w:t>5</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2.</w:t>
      </w:r>
      <w:r>
        <w:rPr>
          <w:rFonts w:ascii="Calibri" w:eastAsia="Calibri" w:hAnsi="Calibri" w:cs="Calibri"/>
        </w:rPr>
        <w:tab/>
      </w:r>
      <w:r>
        <w:rPr>
          <w:rFonts w:ascii="Arial Unicode MS" w:eastAsia="Arial Unicode MS" w:hAnsi="Arial Unicode MS" w:cs="Arial Unicode MS"/>
          <w:b/>
          <w:caps/>
          <w:color w:val="0000FF"/>
          <w:sz w:val="24"/>
          <w:u w:val="single"/>
        </w:rPr>
        <w:t>NECESIDADES</w:t>
      </w:r>
      <w:r>
        <w:rPr>
          <w:rFonts w:ascii="Arial Unicode MS" w:eastAsia="Arial Unicode MS" w:hAnsi="Arial Unicode MS" w:cs="Arial Unicode MS"/>
          <w:b/>
          <w:caps/>
          <w:sz w:val="24"/>
        </w:rPr>
        <w:tab/>
        <w:t>5</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3.</w:t>
      </w:r>
      <w:r>
        <w:rPr>
          <w:rFonts w:ascii="Calibri" w:eastAsia="Calibri" w:hAnsi="Calibri" w:cs="Calibri"/>
        </w:rPr>
        <w:tab/>
      </w:r>
      <w:r>
        <w:rPr>
          <w:rFonts w:ascii="Arial Unicode MS" w:eastAsia="Arial Unicode MS" w:hAnsi="Arial Unicode MS" w:cs="Arial Unicode MS"/>
          <w:b/>
          <w:caps/>
          <w:color w:val="0000FF"/>
          <w:sz w:val="24"/>
          <w:u w:val="single"/>
        </w:rPr>
        <w:t>METAS</w:t>
      </w:r>
      <w:r>
        <w:rPr>
          <w:rFonts w:ascii="Arial Unicode MS" w:eastAsia="Arial Unicode MS" w:hAnsi="Arial Unicode MS" w:cs="Arial Unicode MS"/>
          <w:b/>
          <w:caps/>
          <w:sz w:val="24"/>
        </w:rPr>
        <w:tab/>
        <w:t>5</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4.</w:t>
      </w:r>
      <w:r>
        <w:rPr>
          <w:rFonts w:ascii="Calibri" w:eastAsia="Calibri" w:hAnsi="Calibri" w:cs="Calibri"/>
        </w:rPr>
        <w:tab/>
      </w:r>
      <w:r>
        <w:rPr>
          <w:rFonts w:ascii="Arial Unicode MS" w:eastAsia="Arial Unicode MS" w:hAnsi="Arial Unicode MS" w:cs="Arial Unicode MS"/>
          <w:b/>
          <w:caps/>
          <w:color w:val="0000FF"/>
          <w:sz w:val="24"/>
          <w:u w:val="single"/>
        </w:rPr>
        <w:t>ALCANCE</w:t>
      </w:r>
      <w:r>
        <w:rPr>
          <w:rFonts w:ascii="Arial Unicode MS" w:eastAsia="Arial Unicode MS" w:hAnsi="Arial Unicode MS" w:cs="Arial Unicode MS"/>
          <w:b/>
          <w:caps/>
          <w:sz w:val="24"/>
        </w:rPr>
        <w:tab/>
        <w:t>5</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5.</w:t>
      </w:r>
      <w:r>
        <w:rPr>
          <w:rFonts w:ascii="Calibri" w:eastAsia="Calibri" w:hAnsi="Calibri" w:cs="Calibri"/>
        </w:rPr>
        <w:tab/>
      </w:r>
      <w:r>
        <w:rPr>
          <w:rFonts w:ascii="Arial Unicode MS" w:eastAsia="Arial Unicode MS" w:hAnsi="Arial Unicode MS" w:cs="Arial Unicode MS"/>
          <w:b/>
          <w:caps/>
          <w:color w:val="0000FF"/>
          <w:sz w:val="24"/>
          <w:u w:val="single"/>
        </w:rPr>
        <w:t>CRONOGRAMA</w:t>
      </w:r>
      <w:r>
        <w:rPr>
          <w:rFonts w:ascii="Arial Unicode MS" w:eastAsia="Arial Unicode MS" w:hAnsi="Arial Unicode MS" w:cs="Arial Unicode MS"/>
          <w:b/>
          <w:caps/>
          <w:sz w:val="24"/>
        </w:rPr>
        <w:tab/>
        <w:t>5</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6.</w:t>
      </w:r>
      <w:r>
        <w:rPr>
          <w:rFonts w:ascii="Calibri" w:eastAsia="Calibri" w:hAnsi="Calibri" w:cs="Calibri"/>
        </w:rPr>
        <w:tab/>
      </w:r>
      <w:r>
        <w:rPr>
          <w:rFonts w:ascii="Arial Unicode MS" w:eastAsia="Arial Unicode MS" w:hAnsi="Arial Unicode MS" w:cs="Arial Unicode MS"/>
          <w:b/>
          <w:caps/>
          <w:color w:val="0000FF"/>
          <w:sz w:val="24"/>
          <w:u w:val="single"/>
        </w:rPr>
        <w:t>HITOS</w:t>
      </w:r>
      <w:r>
        <w:rPr>
          <w:rFonts w:ascii="Arial Unicode MS" w:eastAsia="Arial Unicode MS" w:hAnsi="Arial Unicode MS" w:cs="Arial Unicode MS"/>
          <w:b/>
          <w:caps/>
          <w:sz w:val="24"/>
        </w:rPr>
        <w:tab/>
        <w:t>6</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7.</w:t>
      </w:r>
      <w:r>
        <w:rPr>
          <w:rFonts w:ascii="Calibri" w:eastAsia="Calibri" w:hAnsi="Calibri" w:cs="Calibri"/>
        </w:rPr>
        <w:tab/>
      </w:r>
      <w:r>
        <w:rPr>
          <w:rFonts w:ascii="Arial Unicode MS" w:eastAsia="Arial Unicode MS" w:hAnsi="Arial Unicode MS" w:cs="Arial Unicode MS"/>
          <w:b/>
          <w:caps/>
          <w:color w:val="0000FF"/>
          <w:sz w:val="24"/>
          <w:u w:val="single"/>
        </w:rPr>
        <w:t>PRESUPUESTO</w:t>
      </w:r>
      <w:r>
        <w:rPr>
          <w:rFonts w:ascii="Arial Unicode MS" w:eastAsia="Arial Unicode MS" w:hAnsi="Arial Unicode MS" w:cs="Arial Unicode MS"/>
          <w:b/>
          <w:caps/>
          <w:sz w:val="24"/>
        </w:rPr>
        <w:tab/>
        <w:t>6</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8.</w:t>
      </w:r>
      <w:r>
        <w:rPr>
          <w:rFonts w:ascii="Calibri" w:eastAsia="Calibri" w:hAnsi="Calibri" w:cs="Calibri"/>
        </w:rPr>
        <w:tab/>
      </w:r>
      <w:r>
        <w:rPr>
          <w:rFonts w:ascii="Arial Unicode MS" w:eastAsia="Arial Unicode MS" w:hAnsi="Arial Unicode MS" w:cs="Arial Unicode MS"/>
          <w:b/>
          <w:caps/>
          <w:color w:val="0000FF"/>
          <w:sz w:val="24"/>
          <w:u w:val="single"/>
        </w:rPr>
        <w:t>CALIDAD</w:t>
      </w:r>
      <w:r>
        <w:rPr>
          <w:rFonts w:ascii="Arial Unicode MS" w:eastAsia="Arial Unicode MS" w:hAnsi="Arial Unicode MS" w:cs="Arial Unicode MS"/>
          <w:b/>
          <w:caps/>
          <w:sz w:val="24"/>
        </w:rPr>
        <w:tab/>
        <w:t>6</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9.</w:t>
      </w:r>
      <w:r>
        <w:rPr>
          <w:rFonts w:ascii="Calibri" w:eastAsia="Calibri" w:hAnsi="Calibri" w:cs="Calibri"/>
        </w:rPr>
        <w:tab/>
      </w:r>
      <w:r>
        <w:rPr>
          <w:rFonts w:ascii="Arial Unicode MS" w:eastAsia="Arial Unicode MS" w:hAnsi="Arial Unicode MS" w:cs="Arial Unicode MS"/>
          <w:b/>
          <w:caps/>
          <w:color w:val="0000FF"/>
          <w:sz w:val="24"/>
          <w:u w:val="single"/>
        </w:rPr>
        <w:t>RIESGOS</w:t>
      </w:r>
      <w:r>
        <w:rPr>
          <w:rFonts w:ascii="Arial Unicode MS" w:eastAsia="Arial Unicode MS" w:hAnsi="Arial Unicode MS" w:cs="Arial Unicode MS"/>
          <w:b/>
          <w:caps/>
          <w:sz w:val="24"/>
        </w:rPr>
        <w:tab/>
        <w:t>6</w:t>
      </w:r>
    </w:p>
    <w:p w:rsidR="00B763A5" w:rsidRDefault="006314C9">
      <w:pPr>
        <w:tabs>
          <w:tab w:val="left" w:pos="480"/>
          <w:tab w:val="right" w:pos="8828"/>
        </w:tabs>
        <w:spacing w:after="0" w:line="276" w:lineRule="auto"/>
        <w:jc w:val="center"/>
        <w:rPr>
          <w:rFonts w:ascii="Calibri" w:eastAsia="Calibri" w:hAnsi="Calibri" w:cs="Calibri"/>
        </w:rPr>
      </w:pPr>
      <w:r>
        <w:rPr>
          <w:rFonts w:ascii="Arial Unicode MS" w:eastAsia="Arial Unicode MS" w:hAnsi="Arial Unicode MS" w:cs="Arial Unicode MS"/>
          <w:b/>
          <w:caps/>
          <w:color w:val="0000FF"/>
          <w:sz w:val="24"/>
          <w:u w:val="single"/>
        </w:rPr>
        <w:t>10.</w:t>
      </w:r>
      <w:r>
        <w:rPr>
          <w:rFonts w:ascii="Calibri" w:eastAsia="Calibri" w:hAnsi="Calibri" w:cs="Calibri"/>
        </w:rPr>
        <w:tab/>
      </w:r>
      <w:r>
        <w:rPr>
          <w:rFonts w:ascii="Arial Unicode MS" w:eastAsia="Arial Unicode MS" w:hAnsi="Arial Unicode MS" w:cs="Arial Unicode MS"/>
          <w:b/>
          <w:caps/>
          <w:color w:val="0000FF"/>
          <w:sz w:val="24"/>
          <w:u w:val="single"/>
        </w:rPr>
        <w:t>ANEXOS</w:t>
      </w:r>
      <w:r>
        <w:rPr>
          <w:rFonts w:ascii="Arial Unicode MS" w:eastAsia="Arial Unicode MS" w:hAnsi="Arial Unicode MS" w:cs="Arial Unicode MS"/>
          <w:b/>
          <w:caps/>
          <w:sz w:val="24"/>
        </w:rPr>
        <w:tab/>
        <w:t>6</w:t>
      </w:r>
    </w:p>
    <w:p w:rsidR="00B763A5" w:rsidRDefault="00B763A5">
      <w:pPr>
        <w:spacing w:after="200" w:line="240" w:lineRule="auto"/>
        <w:jc w:val="both"/>
        <w:rPr>
          <w:rFonts w:ascii="Calibri" w:eastAsia="Calibri" w:hAnsi="Calibri" w:cs="Calibri"/>
          <w:b/>
          <w:color w:val="002060"/>
          <w:sz w:val="28"/>
        </w:rPr>
      </w:pPr>
    </w:p>
    <w:p w:rsidR="00B763A5" w:rsidRDefault="006314C9">
      <w:pPr>
        <w:spacing w:after="200" w:line="276" w:lineRule="auto"/>
        <w:rPr>
          <w:rFonts w:ascii="Calibri" w:eastAsia="Calibri" w:hAnsi="Calibri" w:cs="Calibri"/>
          <w:b/>
          <w:sz w:val="28"/>
        </w:rPr>
      </w:pPr>
      <w:r>
        <w:rPr>
          <w:rFonts w:ascii="Calibri" w:eastAsia="Calibri" w:hAnsi="Calibri" w:cs="Calibri"/>
          <w:b/>
          <w:sz w:val="28"/>
        </w:rPr>
        <w:t xml:space="preserve"> </w:t>
      </w: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F648CA" w:rsidRDefault="00F648CA">
      <w:pPr>
        <w:spacing w:after="200" w:line="276" w:lineRule="auto"/>
        <w:rPr>
          <w:rFonts w:ascii="Calibri" w:eastAsia="Calibri" w:hAnsi="Calibri" w:cs="Calibri"/>
          <w:b/>
          <w:sz w:val="28"/>
        </w:rPr>
      </w:pPr>
    </w:p>
    <w:p w:rsidR="00B763A5" w:rsidRDefault="00B763A5">
      <w:pPr>
        <w:spacing w:after="200" w:line="276" w:lineRule="auto"/>
        <w:rPr>
          <w:rFonts w:ascii="Calibri" w:eastAsia="Calibri" w:hAnsi="Calibri" w:cs="Calibri"/>
          <w:b/>
          <w:sz w:val="28"/>
        </w:rPr>
      </w:pPr>
    </w:p>
    <w:p w:rsidR="00B763A5" w:rsidRDefault="006314C9">
      <w:pPr>
        <w:keepNext/>
        <w:suppressAutoHyphens/>
        <w:spacing w:before="120" w:after="0" w:line="240" w:lineRule="auto"/>
        <w:jc w:val="both"/>
        <w:rPr>
          <w:rFonts w:ascii="Calibri" w:eastAsia="Calibri" w:hAnsi="Calibri" w:cs="Calibri"/>
          <w:b/>
          <w:color w:val="002060"/>
          <w:sz w:val="28"/>
        </w:rPr>
      </w:pPr>
      <w:r>
        <w:rPr>
          <w:rFonts w:ascii="Calibri" w:eastAsia="Calibri" w:hAnsi="Calibri" w:cs="Calibri"/>
          <w:b/>
          <w:color w:val="002060"/>
          <w:sz w:val="28"/>
        </w:rPr>
        <w:lastRenderedPageBreak/>
        <w:t>GLOSARIO</w:t>
      </w:r>
    </w:p>
    <w:p w:rsidR="00B763A5" w:rsidRDefault="00B763A5">
      <w:pPr>
        <w:spacing w:after="200" w:line="276" w:lineRule="auto"/>
        <w:jc w:val="both"/>
        <w:rPr>
          <w:rFonts w:ascii="Calibri" w:eastAsia="Calibri" w:hAnsi="Calibri" w:cs="Calibri"/>
          <w:color w:val="BFBFBF"/>
          <w:shd w:val="clear" w:color="auto" w:fill="FFFFFF"/>
        </w:rPr>
      </w:pPr>
    </w:p>
    <w:p w:rsidR="00B763A5" w:rsidRDefault="006314C9">
      <w:pPr>
        <w:spacing w:after="0" w:line="240" w:lineRule="auto"/>
        <w:jc w:val="both"/>
        <w:rPr>
          <w:rFonts w:ascii="Helvetica" w:eastAsia="Helvetica" w:hAnsi="Helvetica" w:cs="Helvetica"/>
          <w:color w:val="252525"/>
          <w:shd w:val="clear" w:color="auto" w:fill="FFFFFF"/>
        </w:rPr>
      </w:pPr>
      <w:r>
        <w:rPr>
          <w:rFonts w:ascii="Calibri" w:eastAsia="Calibri" w:hAnsi="Calibri" w:cs="Calibri"/>
          <w:b/>
          <w:color w:val="000000"/>
          <w:shd w:val="clear" w:color="auto" w:fill="FFFFFF"/>
        </w:rPr>
        <w:t>App:</w:t>
      </w:r>
      <w:r>
        <w:rPr>
          <w:rFonts w:ascii="Helvetica" w:eastAsia="Helvetica" w:hAnsi="Helvetica" w:cs="Helvetica"/>
          <w:b/>
          <w:color w:val="000000"/>
          <w:shd w:val="clear" w:color="auto" w:fill="FFFFFF"/>
        </w:rPr>
        <w:t xml:space="preserve"> </w:t>
      </w:r>
      <w:r>
        <w:rPr>
          <w:rFonts w:ascii="Calibri" w:eastAsia="Calibri" w:hAnsi="Calibri" w:cs="Calibri"/>
          <w:color w:val="000000"/>
          <w:shd w:val="clear" w:color="auto" w:fill="FFFFFF"/>
        </w:rPr>
        <w:t>Aplicación informática diseñada para teléfonos móviles inteligentes.</w:t>
      </w:r>
    </w:p>
    <w:p w:rsidR="00B763A5" w:rsidRDefault="00B763A5">
      <w:pPr>
        <w:spacing w:after="0" w:line="240" w:lineRule="auto"/>
        <w:jc w:val="both"/>
        <w:rPr>
          <w:rFonts w:ascii="Calibri" w:eastAsia="Calibri" w:hAnsi="Calibri" w:cs="Calibri"/>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 xml:space="preserve">Corredor Vial: </w:t>
      </w:r>
      <w:r>
        <w:rPr>
          <w:rFonts w:ascii="Calibri" w:eastAsia="Calibri" w:hAnsi="Calibri" w:cs="Calibri"/>
          <w:color w:val="000000"/>
          <w:shd w:val="clear" w:color="auto" w:fill="FFFFFF"/>
        </w:rPr>
        <w:t xml:space="preserve">Autopista que atraviesa Santander recorriendo los municipios más históricos y representativos de este departamento. </w:t>
      </w:r>
    </w:p>
    <w:p w:rsidR="00B763A5" w:rsidRDefault="006314C9">
      <w:pPr>
        <w:spacing w:before="100" w:after="100" w:line="240" w:lineRule="auto"/>
        <w:jc w:val="both"/>
        <w:rPr>
          <w:rFonts w:ascii="Helvetica" w:eastAsia="Helvetica" w:hAnsi="Helvetica" w:cs="Helvetica"/>
          <w:color w:val="252525"/>
          <w:shd w:val="clear" w:color="auto" w:fill="FFFFFF"/>
        </w:rPr>
      </w:pPr>
      <w:r>
        <w:rPr>
          <w:rFonts w:ascii="Calibri" w:eastAsia="Calibri" w:hAnsi="Calibri" w:cs="Calibri"/>
          <w:b/>
          <w:color w:val="000000"/>
          <w:shd w:val="clear" w:color="auto" w:fill="FFFFFF"/>
        </w:rPr>
        <w:t>Cámara Web:</w:t>
      </w:r>
      <w:r>
        <w:rPr>
          <w:rFonts w:ascii="Helvetica" w:eastAsia="Helvetica" w:hAnsi="Helvetica" w:cs="Helvetica"/>
          <w:b/>
          <w:color w:val="000000"/>
          <w:shd w:val="clear" w:color="auto" w:fill="FFFFFF"/>
        </w:rPr>
        <w:t xml:space="preserve"> </w:t>
      </w:r>
      <w:r>
        <w:rPr>
          <w:rFonts w:ascii="Calibri" w:eastAsia="Calibri" w:hAnsi="Calibri" w:cs="Calibri"/>
          <w:color w:val="000000"/>
          <w:shd w:val="clear" w:color="auto" w:fill="FFFFFF"/>
        </w:rPr>
        <w:t>Dispositivo que toma la información del mundo real y la transmite al software de realidad aumentada.</w:t>
      </w:r>
    </w:p>
    <w:p w:rsidR="00B763A5" w:rsidRDefault="006314C9">
      <w:pPr>
        <w:spacing w:after="0" w:line="240" w:lineRule="auto"/>
        <w:jc w:val="both"/>
        <w:rPr>
          <w:rFonts w:ascii="Calibri" w:eastAsia="Calibri" w:hAnsi="Calibri" w:cs="Calibri"/>
          <w:b/>
          <w:color w:val="000000"/>
          <w:shd w:val="clear" w:color="auto" w:fill="FFFFFF"/>
        </w:rPr>
      </w:pPr>
      <w:r>
        <w:rPr>
          <w:rFonts w:ascii="Calibri" w:eastAsia="Calibri" w:hAnsi="Calibri" w:cs="Calibri"/>
          <w:b/>
          <w:color w:val="000000"/>
          <w:shd w:val="clear" w:color="auto" w:fill="FFFFFF"/>
        </w:rPr>
        <w:t xml:space="preserve">Establecimiento comercial: </w:t>
      </w:r>
      <w:r>
        <w:rPr>
          <w:rFonts w:ascii="Calibri" w:eastAsia="Calibri" w:hAnsi="Calibri" w:cs="Calibri"/>
          <w:color w:val="222222"/>
          <w:shd w:val="clear" w:color="auto" w:fill="FFFFFF"/>
        </w:rPr>
        <w:t>espacio físico donde se </w:t>
      </w:r>
      <w:r>
        <w:rPr>
          <w:rFonts w:ascii="Calibri" w:eastAsia="Calibri" w:hAnsi="Calibri" w:cs="Calibri"/>
          <w:shd w:val="clear" w:color="auto" w:fill="FFFFFF"/>
        </w:rPr>
        <w:t>ofrecen</w:t>
      </w:r>
      <w:r>
        <w:rPr>
          <w:rFonts w:ascii="Calibri" w:eastAsia="Calibri" w:hAnsi="Calibri" w:cs="Calibri"/>
          <w:color w:val="222222"/>
          <w:shd w:val="clear" w:color="auto" w:fill="FFFFFF"/>
        </w:rPr>
        <w:t> </w:t>
      </w:r>
      <w:r>
        <w:rPr>
          <w:rFonts w:ascii="Calibri" w:eastAsia="Calibri" w:hAnsi="Calibri" w:cs="Calibri"/>
          <w:shd w:val="clear" w:color="auto" w:fill="FFFFFF"/>
        </w:rPr>
        <w:t>bienes o servicios</w:t>
      </w:r>
      <w:r>
        <w:rPr>
          <w:rFonts w:ascii="Calibri" w:eastAsia="Calibri" w:hAnsi="Calibri" w:cs="Calibri"/>
          <w:color w:val="222222"/>
          <w:shd w:val="clear" w:color="auto" w:fill="FFFFFF"/>
        </w:rPr>
        <w:t> para su </w:t>
      </w:r>
      <w:r>
        <w:rPr>
          <w:rFonts w:ascii="Calibri" w:eastAsia="Calibri" w:hAnsi="Calibri" w:cs="Calibri"/>
          <w:shd w:val="clear" w:color="auto" w:fill="FFFFFF"/>
        </w:rPr>
        <w:t>venta</w:t>
      </w:r>
      <w:r>
        <w:rPr>
          <w:rFonts w:ascii="Calibri" w:eastAsia="Calibri" w:hAnsi="Calibri" w:cs="Calibri"/>
          <w:color w:val="222222"/>
          <w:shd w:val="clear" w:color="auto" w:fill="FFFFFF"/>
        </w:rPr>
        <w:t> al público.</w:t>
      </w:r>
    </w:p>
    <w:p w:rsidR="00B763A5" w:rsidRDefault="006314C9">
      <w:pPr>
        <w:spacing w:before="100" w:after="10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Guía Turística Interactiva:</w:t>
      </w:r>
      <w:r>
        <w:rPr>
          <w:rFonts w:ascii="Calibri" w:eastAsia="Calibri" w:hAnsi="Calibri" w:cs="Calibri"/>
          <w:color w:val="000000"/>
          <w:shd w:val="clear" w:color="auto" w:fill="FFFFFF"/>
        </w:rPr>
        <w:t xml:space="preserve"> Ruta de lugares turísticos, con información de interés en realidad aumentada.</w:t>
      </w:r>
    </w:p>
    <w:p w:rsidR="00B763A5" w:rsidRDefault="006314C9">
      <w:pPr>
        <w:spacing w:before="100" w:after="10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Interfaz:</w:t>
      </w:r>
      <w:r>
        <w:rPr>
          <w:rFonts w:ascii="Helvetica" w:eastAsia="Helvetica" w:hAnsi="Helvetica" w:cs="Helvetica"/>
          <w:color w:val="000000"/>
          <w:shd w:val="clear" w:color="auto" w:fill="FFFFFF"/>
        </w:rPr>
        <w:t xml:space="preserve"> </w:t>
      </w:r>
      <w:r>
        <w:rPr>
          <w:rFonts w:ascii="Calibri" w:eastAsia="Calibri" w:hAnsi="Calibri" w:cs="Calibri"/>
          <w:color w:val="000000"/>
          <w:shd w:val="clear" w:color="auto" w:fill="FFFFFF"/>
        </w:rPr>
        <w:t>Constituye la conexión funcional entre dos sistemas, dispositivos o componentes de cualquier tipo, que proporciona una comunicación de distintos niveles permitiendo el intercambio de información.</w:t>
      </w:r>
    </w:p>
    <w:p w:rsidR="00B763A5" w:rsidRDefault="006314C9">
      <w:pPr>
        <w:spacing w:after="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 xml:space="preserve">Marcador: </w:t>
      </w:r>
      <w:r>
        <w:rPr>
          <w:rFonts w:ascii="Calibri" w:eastAsia="Calibri" w:hAnsi="Calibri" w:cs="Calibri"/>
          <w:color w:val="000000"/>
          <w:shd w:val="clear" w:color="auto" w:fill="FFFFFF"/>
        </w:rPr>
        <w:t>Punto de referencia tangible que el software interpreta, realizando una respuesta especifica en el dispositivo móvil para transformarlo en un contenido multimedia.</w:t>
      </w:r>
    </w:p>
    <w:p w:rsidR="00B763A5" w:rsidRDefault="00B763A5">
      <w:pPr>
        <w:spacing w:after="0" w:line="240" w:lineRule="auto"/>
        <w:jc w:val="both"/>
        <w:rPr>
          <w:rFonts w:ascii="Calibri" w:eastAsia="Calibri" w:hAnsi="Calibri" w:cs="Calibri"/>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Realidad aumentada:</w:t>
      </w:r>
      <w:r>
        <w:rPr>
          <w:rFonts w:ascii="Calibri" w:eastAsia="Calibri" w:hAnsi="Calibri" w:cs="Calibri"/>
          <w:color w:val="000000"/>
          <w:shd w:val="clear" w:color="auto" w:fill="FFFFFF"/>
        </w:rPr>
        <w:t xml:space="preserve"> Es el término que se usa para definir la visión de un entorno físico del mundo real, a través de un dispositivo tecnológico, es decir, los elementos físicos tangibles se combinan con elementos virtuales, logrando de esta manera crear una realidad mixta "Realidad Aumentada" en tiempo real. Consiste en un conjunto de dispositivos que añaden información virtual a la información física ya existente, es decir, añadir una parte sintética virtual a la real.</w:t>
      </w:r>
    </w:p>
    <w:p w:rsidR="00B763A5" w:rsidRDefault="00B763A5">
      <w:pPr>
        <w:spacing w:after="0" w:line="240" w:lineRule="auto"/>
        <w:jc w:val="both"/>
        <w:rPr>
          <w:rFonts w:ascii="Calibri" w:eastAsia="Calibri" w:hAnsi="Calibri" w:cs="Calibri"/>
          <w:b/>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SDK:</w:t>
      </w:r>
      <w:r>
        <w:rPr>
          <w:rFonts w:ascii="Helvetica" w:eastAsia="Helvetica" w:hAnsi="Helvetica" w:cs="Helvetica"/>
          <w:color w:val="252525"/>
          <w:shd w:val="clear" w:color="auto" w:fill="FFFFFF"/>
        </w:rPr>
        <w:t xml:space="preserve"> </w:t>
      </w:r>
      <w:r>
        <w:rPr>
          <w:rFonts w:ascii="Calibri" w:eastAsia="Calibri" w:hAnsi="Calibri" w:cs="Calibri"/>
          <w:color w:val="000000"/>
          <w:shd w:val="clear" w:color="auto" w:fill="FFFFFF"/>
        </w:rPr>
        <w:t>Representa un conjunto de herramientas y programas de desarrollo que permite al programador crear aplicaciones para un determinado paquete de software, estructura de software, plataforma de hardware, sistema de computadora, consulta de videojuego, sistema operativo o similar.</w:t>
      </w:r>
    </w:p>
    <w:p w:rsidR="00B763A5" w:rsidRDefault="00B763A5">
      <w:pPr>
        <w:spacing w:after="0" w:line="240" w:lineRule="auto"/>
        <w:jc w:val="both"/>
        <w:rPr>
          <w:rFonts w:ascii="Calibri" w:eastAsia="Calibri" w:hAnsi="Calibri" w:cs="Calibri"/>
          <w:b/>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Software</w:t>
      </w:r>
      <w:r>
        <w:rPr>
          <w:rFonts w:ascii="Helvetica" w:eastAsia="Helvetica" w:hAnsi="Helvetica" w:cs="Helvetica"/>
          <w:b/>
          <w:color w:val="000000"/>
          <w:shd w:val="clear" w:color="auto" w:fill="FFFFFF"/>
        </w:rPr>
        <w:t>:</w:t>
      </w:r>
      <w:r>
        <w:rPr>
          <w:rFonts w:ascii="Helvetica" w:eastAsia="Helvetica" w:hAnsi="Helvetica" w:cs="Helvetica"/>
          <w:color w:val="252525"/>
          <w:shd w:val="clear" w:color="auto" w:fill="FFFFFF"/>
        </w:rPr>
        <w:t xml:space="preserve"> </w:t>
      </w:r>
      <w:r>
        <w:rPr>
          <w:rFonts w:ascii="Calibri" w:eastAsia="Calibri" w:hAnsi="Calibri" w:cs="Calibri"/>
          <w:color w:val="000000"/>
          <w:shd w:val="clear" w:color="auto" w:fill="FFFFFF"/>
        </w:rPr>
        <w:t>Programa que toma los datos reales y los transforma en realidad aumentada.</w:t>
      </w:r>
    </w:p>
    <w:p w:rsidR="00B763A5" w:rsidRDefault="00B763A5">
      <w:pPr>
        <w:spacing w:after="0" w:line="240" w:lineRule="auto"/>
        <w:jc w:val="both"/>
        <w:rPr>
          <w:rFonts w:ascii="Calibri" w:eastAsia="Calibri" w:hAnsi="Calibri" w:cs="Calibri"/>
          <w:b/>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r>
        <w:rPr>
          <w:rFonts w:ascii="Calibri" w:eastAsia="Calibri" w:hAnsi="Calibri" w:cs="Calibri"/>
          <w:b/>
          <w:color w:val="000000"/>
          <w:shd w:val="clear" w:color="auto" w:fill="FFFFFF"/>
        </w:rPr>
        <w:t xml:space="preserve">Turismo: </w:t>
      </w:r>
      <w:r>
        <w:rPr>
          <w:rFonts w:ascii="Calibri" w:eastAsia="Calibri" w:hAnsi="Calibri" w:cs="Calibri"/>
          <w:color w:val="222222"/>
          <w:shd w:val="clear" w:color="auto" w:fill="FFFFFF"/>
        </w:rPr>
        <w:t>Las actividades que realizan las personas durante sus viajes y estancias en lugares distintos a su entorno habitual por un período de tiempo con fines de ocio, negocios u otros</w:t>
      </w:r>
    </w:p>
    <w:p w:rsidR="00B763A5" w:rsidRDefault="00B763A5">
      <w:pPr>
        <w:spacing w:after="0" w:line="240" w:lineRule="auto"/>
        <w:jc w:val="both"/>
        <w:rPr>
          <w:rFonts w:ascii="Calibri" w:eastAsia="Calibri" w:hAnsi="Calibri" w:cs="Calibri"/>
          <w:b/>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proofErr w:type="spellStart"/>
      <w:r>
        <w:rPr>
          <w:rFonts w:ascii="Calibri" w:eastAsia="Calibri" w:hAnsi="Calibri" w:cs="Calibri"/>
          <w:b/>
          <w:color w:val="000000"/>
          <w:shd w:val="clear" w:color="auto" w:fill="FFFFFF"/>
        </w:rPr>
        <w:t>Unity</w:t>
      </w:r>
      <w:proofErr w:type="spellEnd"/>
      <w:r>
        <w:rPr>
          <w:rFonts w:ascii="Calibri" w:eastAsia="Calibri" w:hAnsi="Calibri" w:cs="Calibri"/>
          <w:b/>
          <w:color w:val="000000"/>
          <w:shd w:val="clear" w:color="auto" w:fill="FFFFFF"/>
        </w:rPr>
        <w:t>:</w:t>
      </w:r>
      <w:r>
        <w:rPr>
          <w:rFonts w:ascii="Helvetica" w:eastAsia="Helvetica" w:hAnsi="Helvetica" w:cs="Helvetica"/>
          <w:color w:val="000000"/>
          <w:shd w:val="clear" w:color="auto" w:fill="FFFFFF"/>
        </w:rPr>
        <w:t xml:space="preserve"> </w:t>
      </w:r>
      <w:r>
        <w:rPr>
          <w:rFonts w:ascii="Calibri" w:eastAsia="Calibri" w:hAnsi="Calibri" w:cs="Calibri"/>
          <w:color w:val="000000"/>
          <w:shd w:val="clear" w:color="auto" w:fill="FFFFFF"/>
        </w:rPr>
        <w:t>Es un</w:t>
      </w:r>
      <w:r>
        <w:rPr>
          <w:rFonts w:ascii="Calibri" w:eastAsia="Calibri" w:hAnsi="Calibri" w:cs="Calibri"/>
          <w:color w:val="000000"/>
        </w:rPr>
        <w:t> </w:t>
      </w:r>
      <w:r>
        <w:rPr>
          <w:rFonts w:ascii="Calibri" w:eastAsia="Calibri" w:hAnsi="Calibri" w:cs="Calibri"/>
          <w:color w:val="000000"/>
          <w:shd w:val="clear" w:color="auto" w:fill="FFFFFF"/>
        </w:rPr>
        <w:t>motor de videojuego</w:t>
      </w:r>
      <w:r>
        <w:rPr>
          <w:rFonts w:ascii="Calibri" w:eastAsia="Calibri" w:hAnsi="Calibri" w:cs="Calibri"/>
          <w:color w:val="000000"/>
        </w:rPr>
        <w:t> </w:t>
      </w:r>
      <w:r>
        <w:rPr>
          <w:rFonts w:ascii="Calibri" w:eastAsia="Calibri" w:hAnsi="Calibri" w:cs="Calibri"/>
          <w:color w:val="000000"/>
          <w:shd w:val="clear" w:color="auto" w:fill="FFFFFF"/>
        </w:rPr>
        <w:t xml:space="preserve">multiplataforma creado por </w:t>
      </w:r>
      <w:proofErr w:type="spellStart"/>
      <w:r>
        <w:rPr>
          <w:rFonts w:ascii="Calibri" w:eastAsia="Calibri" w:hAnsi="Calibri" w:cs="Calibri"/>
          <w:color w:val="000000"/>
          <w:shd w:val="clear" w:color="auto" w:fill="FFFFFF"/>
        </w:rPr>
        <w:t>Unity</w:t>
      </w:r>
      <w:proofErr w:type="spellEnd"/>
      <w:r>
        <w:rPr>
          <w:rFonts w:ascii="Calibri" w:eastAsia="Calibri" w:hAnsi="Calibri" w:cs="Calibri"/>
          <w:color w:val="000000"/>
          <w:shd w:val="clear" w:color="auto" w:fill="FFFFFF"/>
        </w:rPr>
        <w:t xml:space="preserve"> Technologies. </w:t>
      </w:r>
      <w:proofErr w:type="spellStart"/>
      <w:r>
        <w:rPr>
          <w:rFonts w:ascii="Calibri" w:eastAsia="Calibri" w:hAnsi="Calibri" w:cs="Calibri"/>
          <w:color w:val="000000"/>
          <w:shd w:val="clear" w:color="auto" w:fill="FFFFFF"/>
        </w:rPr>
        <w:t>Unity</w:t>
      </w:r>
      <w:proofErr w:type="spellEnd"/>
      <w:r>
        <w:rPr>
          <w:rFonts w:ascii="Calibri" w:eastAsia="Calibri" w:hAnsi="Calibri" w:cs="Calibri"/>
          <w:color w:val="000000"/>
          <w:shd w:val="clear" w:color="auto" w:fill="FFFFFF"/>
        </w:rPr>
        <w:t xml:space="preserve"> está disponible como plataforma de desarrollo para</w:t>
      </w:r>
      <w:r>
        <w:rPr>
          <w:rFonts w:ascii="Calibri" w:eastAsia="Calibri" w:hAnsi="Calibri" w:cs="Calibri"/>
          <w:color w:val="000000"/>
        </w:rPr>
        <w:t> </w:t>
      </w:r>
      <w:r>
        <w:rPr>
          <w:rFonts w:ascii="Calibri" w:eastAsia="Calibri" w:hAnsi="Calibri" w:cs="Calibri"/>
          <w:color w:val="000000"/>
          <w:shd w:val="clear" w:color="auto" w:fill="FFFFFF"/>
        </w:rPr>
        <w:t>Microsoft Windows,</w:t>
      </w:r>
      <w:r>
        <w:rPr>
          <w:rFonts w:ascii="Calibri" w:eastAsia="Calibri" w:hAnsi="Calibri" w:cs="Calibri"/>
          <w:color w:val="000000"/>
        </w:rPr>
        <w:t> </w:t>
      </w:r>
      <w:r>
        <w:rPr>
          <w:rFonts w:ascii="Calibri" w:eastAsia="Calibri" w:hAnsi="Calibri" w:cs="Calibri"/>
          <w:color w:val="000000"/>
          <w:shd w:val="clear" w:color="auto" w:fill="FFFFFF"/>
        </w:rPr>
        <w:t>OS X.</w:t>
      </w:r>
    </w:p>
    <w:p w:rsidR="00B763A5" w:rsidRDefault="00B763A5">
      <w:pPr>
        <w:spacing w:after="0" w:line="240" w:lineRule="auto"/>
        <w:jc w:val="both"/>
        <w:rPr>
          <w:rFonts w:ascii="Calibri" w:eastAsia="Calibri" w:hAnsi="Calibri" w:cs="Calibri"/>
          <w:color w:val="000000"/>
          <w:shd w:val="clear" w:color="auto" w:fill="FFFFFF"/>
        </w:rPr>
      </w:pPr>
    </w:p>
    <w:p w:rsidR="00B763A5" w:rsidRDefault="006314C9">
      <w:pPr>
        <w:spacing w:after="0" w:line="240" w:lineRule="auto"/>
        <w:jc w:val="both"/>
        <w:rPr>
          <w:rFonts w:ascii="Calibri" w:eastAsia="Calibri" w:hAnsi="Calibri" w:cs="Calibri"/>
          <w:color w:val="000000"/>
          <w:shd w:val="clear" w:color="auto" w:fill="FFFFFF"/>
        </w:rPr>
      </w:pPr>
      <w:proofErr w:type="spellStart"/>
      <w:r>
        <w:rPr>
          <w:rFonts w:ascii="Calibri" w:eastAsia="Calibri" w:hAnsi="Calibri" w:cs="Calibri"/>
          <w:b/>
          <w:color w:val="000000"/>
          <w:shd w:val="clear" w:color="auto" w:fill="FFFFFF"/>
        </w:rPr>
        <w:t>Vuforia</w:t>
      </w:r>
      <w:proofErr w:type="spellEnd"/>
      <w:r>
        <w:rPr>
          <w:rFonts w:ascii="Calibri" w:eastAsia="Calibri" w:hAnsi="Calibri" w:cs="Calibri"/>
          <w:b/>
          <w:color w:val="000000"/>
          <w:shd w:val="clear" w:color="auto" w:fill="FFFFFF"/>
        </w:rPr>
        <w:t>:</w:t>
      </w:r>
      <w:r>
        <w:rPr>
          <w:rFonts w:ascii="Helvetica" w:eastAsia="Helvetica" w:hAnsi="Helvetica" w:cs="Helvetica"/>
          <w:color w:val="252525"/>
          <w:shd w:val="clear" w:color="auto" w:fill="FFFFFF"/>
        </w:rPr>
        <w:t xml:space="preserve"> </w:t>
      </w:r>
      <w:r>
        <w:rPr>
          <w:rFonts w:ascii="Calibri" w:eastAsia="Calibri" w:hAnsi="Calibri" w:cs="Calibri"/>
          <w:color w:val="000000"/>
          <w:shd w:val="clear" w:color="auto" w:fill="FFFFFF"/>
        </w:rPr>
        <w:t xml:space="preserve">Es un SDK que permite construir aplicaciones basadas en la Realidad Aumentada; una aplicación desarrollada con </w:t>
      </w:r>
      <w:proofErr w:type="spellStart"/>
      <w:r>
        <w:rPr>
          <w:rFonts w:ascii="Calibri" w:eastAsia="Calibri" w:hAnsi="Calibri" w:cs="Calibri"/>
          <w:color w:val="000000"/>
          <w:shd w:val="clear" w:color="auto" w:fill="FFFFFF"/>
        </w:rPr>
        <w:t>Vuforia</w:t>
      </w:r>
      <w:proofErr w:type="spellEnd"/>
      <w:r>
        <w:rPr>
          <w:rFonts w:ascii="Calibri" w:eastAsia="Calibri" w:hAnsi="Calibri" w:cs="Calibri"/>
          <w:color w:val="000000"/>
          <w:shd w:val="clear" w:color="auto" w:fill="FFFFFF"/>
        </w:rPr>
        <w:t xml:space="preserve"> utiliza la pantalla del dispositivo como un "lente mágico" en donde se entrelazan elementos del mundo real con elementos virtuales (como letras, imágenes, etc.). </w:t>
      </w:r>
    </w:p>
    <w:p w:rsidR="00B763A5" w:rsidRDefault="006314C9">
      <w:pPr>
        <w:spacing w:after="200" w:line="276" w:lineRule="auto"/>
        <w:rPr>
          <w:rFonts w:ascii="Calibri" w:eastAsia="Calibri" w:hAnsi="Calibri" w:cs="Calibri"/>
          <w:sz w:val="24"/>
        </w:rPr>
      </w:pPr>
      <w:r>
        <w:rPr>
          <w:rFonts w:ascii="Calibri" w:eastAsia="Calibri" w:hAnsi="Calibri" w:cs="Calibri"/>
          <w:sz w:val="24"/>
        </w:rPr>
        <w:t xml:space="preserve"> </w:t>
      </w:r>
    </w:p>
    <w:p w:rsidR="00B763A5" w:rsidRDefault="00B763A5">
      <w:pPr>
        <w:spacing w:after="200" w:line="276" w:lineRule="auto"/>
        <w:rPr>
          <w:rFonts w:ascii="Calibri" w:eastAsia="Calibri" w:hAnsi="Calibri" w:cs="Calibri"/>
          <w:sz w:val="24"/>
        </w:rPr>
      </w:pPr>
    </w:p>
    <w:p w:rsidR="00F648CA" w:rsidRDefault="00F648CA">
      <w:pPr>
        <w:spacing w:after="200" w:line="276" w:lineRule="auto"/>
        <w:rPr>
          <w:rFonts w:ascii="Calibri" w:eastAsia="Calibri" w:hAnsi="Calibri" w:cs="Calibri"/>
          <w:sz w:val="24"/>
        </w:rPr>
      </w:pPr>
    </w:p>
    <w:p w:rsidR="00F648CA" w:rsidRDefault="00F648CA">
      <w:pPr>
        <w:spacing w:after="200" w:line="276" w:lineRule="auto"/>
        <w:rPr>
          <w:rFonts w:ascii="Calibri" w:eastAsia="Calibri" w:hAnsi="Calibri" w:cs="Calibri"/>
          <w:sz w:val="24"/>
        </w:rPr>
      </w:pPr>
    </w:p>
    <w:tbl>
      <w:tblPr>
        <w:tblW w:w="0" w:type="auto"/>
        <w:tblInd w:w="98" w:type="dxa"/>
        <w:tblCellMar>
          <w:left w:w="10" w:type="dxa"/>
          <w:right w:w="10" w:type="dxa"/>
        </w:tblCellMar>
        <w:tblLook w:val="0000" w:firstRow="0" w:lastRow="0" w:firstColumn="0" w:lastColumn="0" w:noHBand="0" w:noVBand="0"/>
      </w:tblPr>
      <w:tblGrid>
        <w:gridCol w:w="2190"/>
        <w:gridCol w:w="6206"/>
      </w:tblGrid>
      <w:tr w:rsidR="00B763A5">
        <w:trPr>
          <w:trHeight w:val="1"/>
        </w:trPr>
        <w:tc>
          <w:tcPr>
            <w:tcW w:w="2430" w:type="dxa"/>
            <w:tcBorders>
              <w:top w:val="single" w:sz="4" w:space="0" w:color="000000"/>
              <w:left w:val="single" w:sz="4" w:space="0" w:color="000000"/>
              <w:bottom w:val="single" w:sz="4" w:space="0" w:color="000000"/>
              <w:right w:val="single" w:sz="4" w:space="0" w:color="000000"/>
            </w:tcBorders>
            <w:shd w:val="clear" w:color="auto" w:fill="003399"/>
            <w:tcMar>
              <w:left w:w="108" w:type="dxa"/>
              <w:right w:w="108" w:type="dxa"/>
            </w:tcMar>
          </w:tcPr>
          <w:p w:rsidR="00B763A5" w:rsidRDefault="00B763A5">
            <w:pPr>
              <w:spacing w:after="0" w:line="276" w:lineRule="auto"/>
              <w:jc w:val="center"/>
              <w:rPr>
                <w:rFonts w:ascii="Calibri" w:eastAsia="Calibri" w:hAnsi="Calibri" w:cs="Calibri"/>
              </w:rPr>
            </w:pPr>
          </w:p>
        </w:tc>
        <w:tc>
          <w:tcPr>
            <w:tcW w:w="7380" w:type="dxa"/>
            <w:tcBorders>
              <w:top w:val="single" w:sz="4" w:space="0" w:color="000000"/>
              <w:left w:val="single" w:sz="4" w:space="0" w:color="000000"/>
              <w:bottom w:val="single" w:sz="4" w:space="0" w:color="000000"/>
              <w:right w:val="single" w:sz="4" w:space="0" w:color="000000"/>
            </w:tcBorders>
            <w:shd w:val="clear" w:color="auto" w:fill="003399"/>
            <w:tcMar>
              <w:left w:w="108" w:type="dxa"/>
              <w:right w:w="108" w:type="dxa"/>
            </w:tcMar>
          </w:tcPr>
          <w:p w:rsidR="00B763A5" w:rsidRDefault="00B763A5">
            <w:pPr>
              <w:spacing w:after="0" w:line="240" w:lineRule="auto"/>
              <w:rPr>
                <w:rFonts w:ascii="Calibri" w:eastAsia="Calibri" w:hAnsi="Calibri" w:cs="Calibri"/>
              </w:rPr>
            </w:pPr>
          </w:p>
        </w:tc>
      </w:tr>
      <w:tr w:rsidR="00B763A5">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Nombre del Proyecto</w:t>
            </w:r>
          </w:p>
        </w:tc>
        <w:tc>
          <w:tcPr>
            <w:tcW w:w="7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Turismo Aumentado</w:t>
            </w:r>
          </w:p>
        </w:tc>
      </w:tr>
      <w:tr w:rsidR="00B763A5">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Cliente</w:t>
            </w:r>
          </w:p>
        </w:tc>
        <w:tc>
          <w:tcPr>
            <w:tcW w:w="7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Empresas prestadoras de servicios turísticos y de entretenimiento</w:t>
            </w:r>
          </w:p>
        </w:tc>
      </w:tr>
      <w:tr w:rsidR="00B763A5">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Nombre del Documento</w:t>
            </w:r>
          </w:p>
        </w:tc>
        <w:tc>
          <w:tcPr>
            <w:tcW w:w="7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Plan Proyecto</w:t>
            </w:r>
          </w:p>
        </w:tc>
      </w:tr>
      <w:tr w:rsidR="00B763A5">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Autor</w:t>
            </w:r>
          </w:p>
        </w:tc>
        <w:tc>
          <w:tcPr>
            <w:tcW w:w="7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Turismo Aumentado</w:t>
            </w:r>
          </w:p>
        </w:tc>
      </w:tr>
      <w:tr w:rsidR="00B763A5">
        <w:trPr>
          <w:trHeight w:val="1"/>
        </w:trPr>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Fecha</w:t>
            </w:r>
          </w:p>
        </w:tc>
        <w:tc>
          <w:tcPr>
            <w:tcW w:w="7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rPr>
                <w:rFonts w:ascii="Calibri" w:eastAsia="Calibri" w:hAnsi="Calibri" w:cs="Calibri"/>
              </w:rPr>
            </w:pPr>
            <w:r>
              <w:rPr>
                <w:rFonts w:ascii="Calibri" w:eastAsia="Calibri" w:hAnsi="Calibri" w:cs="Calibri"/>
              </w:rPr>
              <w:t>3/10/2017</w:t>
            </w:r>
          </w:p>
        </w:tc>
      </w:tr>
    </w:tbl>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B763A5">
      <w:pPr>
        <w:spacing w:after="0" w:line="240" w:lineRule="auto"/>
        <w:rPr>
          <w:rFonts w:ascii="Calibri" w:eastAsia="Calibri" w:hAnsi="Calibri" w:cs="Calibri"/>
        </w:rPr>
      </w:pPr>
    </w:p>
    <w:p w:rsidR="00B763A5" w:rsidRDefault="006314C9">
      <w:pPr>
        <w:spacing w:after="0" w:line="240" w:lineRule="auto"/>
        <w:ind w:left="-142" w:right="-286"/>
        <w:rPr>
          <w:rFonts w:ascii="Calibri" w:eastAsia="Calibri" w:hAnsi="Calibri" w:cs="Calibri"/>
        </w:rPr>
      </w:pPr>
      <w:r>
        <w:rPr>
          <w:rFonts w:ascii="Calibri" w:eastAsia="Calibri" w:hAnsi="Calibri" w:cs="Calibri"/>
          <w:b/>
          <w:color w:val="002060"/>
          <w:sz w:val="28"/>
        </w:rPr>
        <w:t>Control de cambios</w:t>
      </w:r>
    </w:p>
    <w:tbl>
      <w:tblPr>
        <w:tblW w:w="0" w:type="auto"/>
        <w:tblInd w:w="98" w:type="dxa"/>
        <w:tblCellMar>
          <w:left w:w="10" w:type="dxa"/>
          <w:right w:w="10" w:type="dxa"/>
        </w:tblCellMar>
        <w:tblLook w:val="0000" w:firstRow="0" w:lastRow="0" w:firstColumn="0" w:lastColumn="0" w:noHBand="0" w:noVBand="0"/>
      </w:tblPr>
      <w:tblGrid>
        <w:gridCol w:w="1070"/>
        <w:gridCol w:w="1120"/>
        <w:gridCol w:w="4917"/>
        <w:gridCol w:w="1289"/>
      </w:tblGrid>
      <w:tr w:rsidR="00B763A5">
        <w:tc>
          <w:tcPr>
            <w:tcW w:w="1105" w:type="dxa"/>
            <w:tcBorders>
              <w:top w:val="single" w:sz="4" w:space="0" w:color="002060"/>
              <w:left w:val="single" w:sz="4" w:space="0" w:color="002060"/>
              <w:bottom w:val="single" w:sz="4" w:space="0" w:color="002060"/>
              <w:right w:val="single" w:sz="4" w:space="0" w:color="002060"/>
            </w:tcBorders>
            <w:shd w:val="clear" w:color="auto" w:fill="333399"/>
            <w:tcMar>
              <w:left w:w="108" w:type="dxa"/>
              <w:right w:w="108" w:type="dxa"/>
            </w:tcMar>
            <w:vAlign w:val="center"/>
          </w:tcPr>
          <w:p w:rsidR="00B763A5" w:rsidRDefault="006314C9">
            <w:pPr>
              <w:spacing w:after="0" w:line="276" w:lineRule="auto"/>
              <w:jc w:val="center"/>
              <w:rPr>
                <w:rFonts w:ascii="Calibri" w:eastAsia="Calibri" w:hAnsi="Calibri" w:cs="Calibri"/>
              </w:rPr>
            </w:pPr>
            <w:r>
              <w:rPr>
                <w:rFonts w:ascii="Calibri" w:eastAsia="Calibri" w:hAnsi="Calibri" w:cs="Calibri"/>
                <w:b/>
                <w:color w:val="FFFFFF"/>
                <w:sz w:val="24"/>
              </w:rPr>
              <w:t>Versión</w:t>
            </w:r>
          </w:p>
        </w:tc>
        <w:tc>
          <w:tcPr>
            <w:tcW w:w="1244" w:type="dxa"/>
            <w:tcBorders>
              <w:top w:val="single" w:sz="4" w:space="0" w:color="002060"/>
              <w:left w:val="single" w:sz="4" w:space="0" w:color="002060"/>
              <w:bottom w:val="single" w:sz="4" w:space="0" w:color="002060"/>
              <w:right w:val="single" w:sz="4" w:space="0" w:color="002060"/>
            </w:tcBorders>
            <w:shd w:val="clear" w:color="auto" w:fill="333399"/>
            <w:tcMar>
              <w:left w:w="108" w:type="dxa"/>
              <w:right w:w="108" w:type="dxa"/>
            </w:tcMar>
            <w:vAlign w:val="center"/>
          </w:tcPr>
          <w:p w:rsidR="00B763A5" w:rsidRDefault="006314C9">
            <w:pPr>
              <w:spacing w:after="0" w:line="276" w:lineRule="auto"/>
              <w:jc w:val="center"/>
              <w:rPr>
                <w:rFonts w:ascii="Calibri" w:eastAsia="Calibri" w:hAnsi="Calibri" w:cs="Calibri"/>
              </w:rPr>
            </w:pPr>
            <w:r>
              <w:rPr>
                <w:rFonts w:ascii="Calibri" w:eastAsia="Calibri" w:hAnsi="Calibri" w:cs="Calibri"/>
                <w:b/>
                <w:color w:val="FFFFFF"/>
                <w:sz w:val="24"/>
              </w:rPr>
              <w:t>Fecha</w:t>
            </w:r>
          </w:p>
        </w:tc>
        <w:tc>
          <w:tcPr>
            <w:tcW w:w="6219" w:type="dxa"/>
            <w:tcBorders>
              <w:top w:val="single" w:sz="4" w:space="0" w:color="002060"/>
              <w:left w:val="single" w:sz="4" w:space="0" w:color="002060"/>
              <w:bottom w:val="single" w:sz="4" w:space="0" w:color="002060"/>
              <w:right w:val="single" w:sz="4" w:space="0" w:color="002060"/>
            </w:tcBorders>
            <w:shd w:val="clear" w:color="auto" w:fill="333399"/>
            <w:tcMar>
              <w:left w:w="108" w:type="dxa"/>
              <w:right w:w="108" w:type="dxa"/>
            </w:tcMar>
            <w:vAlign w:val="center"/>
          </w:tcPr>
          <w:p w:rsidR="00B763A5" w:rsidRDefault="006314C9">
            <w:pPr>
              <w:spacing w:after="0" w:line="276" w:lineRule="auto"/>
              <w:jc w:val="center"/>
              <w:rPr>
                <w:rFonts w:ascii="Calibri" w:eastAsia="Calibri" w:hAnsi="Calibri" w:cs="Calibri"/>
              </w:rPr>
            </w:pPr>
            <w:r>
              <w:rPr>
                <w:rFonts w:ascii="Calibri" w:eastAsia="Calibri" w:hAnsi="Calibri" w:cs="Calibri"/>
                <w:b/>
                <w:color w:val="FFFFFF"/>
                <w:sz w:val="24"/>
              </w:rPr>
              <w:t>Naturaleza de la modificación</w:t>
            </w:r>
          </w:p>
        </w:tc>
        <w:tc>
          <w:tcPr>
            <w:tcW w:w="1319" w:type="dxa"/>
            <w:tcBorders>
              <w:top w:val="single" w:sz="4" w:space="0" w:color="002060"/>
              <w:left w:val="single" w:sz="4" w:space="0" w:color="002060"/>
              <w:bottom w:val="single" w:sz="4" w:space="0" w:color="002060"/>
              <w:right w:val="single" w:sz="4" w:space="0" w:color="002060"/>
            </w:tcBorders>
            <w:shd w:val="clear" w:color="auto" w:fill="333399"/>
            <w:tcMar>
              <w:left w:w="108" w:type="dxa"/>
              <w:right w:w="108" w:type="dxa"/>
            </w:tcMar>
            <w:vAlign w:val="center"/>
          </w:tcPr>
          <w:p w:rsidR="00B763A5" w:rsidRDefault="006314C9">
            <w:pPr>
              <w:spacing w:after="0" w:line="240" w:lineRule="auto"/>
              <w:jc w:val="center"/>
              <w:rPr>
                <w:rFonts w:ascii="Calibri" w:eastAsia="Calibri" w:hAnsi="Calibri" w:cs="Calibri"/>
                <w:b/>
                <w:color w:val="FFFFFF"/>
                <w:sz w:val="24"/>
              </w:rPr>
            </w:pPr>
            <w:r>
              <w:rPr>
                <w:rFonts w:ascii="Calibri" w:eastAsia="Calibri" w:hAnsi="Calibri" w:cs="Calibri"/>
                <w:b/>
                <w:color w:val="FFFFFF"/>
                <w:sz w:val="24"/>
              </w:rPr>
              <w:t>Aprobado por</w:t>
            </w:r>
          </w:p>
          <w:p w:rsidR="00B763A5" w:rsidRDefault="00B763A5">
            <w:pPr>
              <w:spacing w:after="0" w:line="240" w:lineRule="auto"/>
              <w:jc w:val="center"/>
              <w:rPr>
                <w:rFonts w:ascii="Calibri" w:eastAsia="Calibri" w:hAnsi="Calibri" w:cs="Calibri"/>
              </w:rPr>
            </w:pPr>
          </w:p>
        </w:tc>
      </w:tr>
      <w:tr w:rsidR="00B763A5">
        <w:tc>
          <w:tcPr>
            <w:tcW w:w="1105"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6314C9">
            <w:pPr>
              <w:spacing w:after="0" w:line="240" w:lineRule="auto"/>
              <w:jc w:val="center"/>
              <w:rPr>
                <w:rFonts w:ascii="Calibri" w:eastAsia="Calibri" w:hAnsi="Calibri" w:cs="Calibri"/>
              </w:rPr>
            </w:pPr>
            <w:r>
              <w:rPr>
                <w:rFonts w:ascii="Calibri" w:eastAsia="Calibri" w:hAnsi="Calibri" w:cs="Calibri"/>
                <w:color w:val="002060"/>
                <w:sz w:val="24"/>
              </w:rPr>
              <w:t>1.0</w:t>
            </w:r>
          </w:p>
        </w:tc>
        <w:tc>
          <w:tcPr>
            <w:tcW w:w="1244"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40" w:lineRule="auto"/>
              <w:jc w:val="center"/>
              <w:rPr>
                <w:rFonts w:ascii="Calibri" w:eastAsia="Calibri" w:hAnsi="Calibri" w:cs="Calibri"/>
              </w:rPr>
            </w:pPr>
          </w:p>
        </w:tc>
        <w:tc>
          <w:tcPr>
            <w:tcW w:w="6219"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40" w:lineRule="auto"/>
              <w:jc w:val="both"/>
              <w:rPr>
                <w:rFonts w:ascii="Calibri" w:eastAsia="Calibri" w:hAnsi="Calibri" w:cs="Calibri"/>
              </w:rPr>
            </w:pPr>
          </w:p>
        </w:tc>
        <w:tc>
          <w:tcPr>
            <w:tcW w:w="1319"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76" w:lineRule="auto"/>
              <w:jc w:val="center"/>
              <w:rPr>
                <w:rFonts w:ascii="Calibri" w:eastAsia="Calibri" w:hAnsi="Calibri" w:cs="Calibri"/>
              </w:rPr>
            </w:pPr>
          </w:p>
        </w:tc>
      </w:tr>
      <w:tr w:rsidR="00B763A5">
        <w:tc>
          <w:tcPr>
            <w:tcW w:w="1105"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6314C9">
            <w:pPr>
              <w:spacing w:after="0" w:line="240" w:lineRule="auto"/>
              <w:jc w:val="center"/>
              <w:rPr>
                <w:rFonts w:ascii="Calibri" w:eastAsia="Calibri" w:hAnsi="Calibri" w:cs="Calibri"/>
              </w:rPr>
            </w:pPr>
            <w:r>
              <w:rPr>
                <w:rFonts w:ascii="Calibri" w:eastAsia="Calibri" w:hAnsi="Calibri" w:cs="Calibri"/>
                <w:color w:val="002060"/>
                <w:sz w:val="24"/>
              </w:rPr>
              <w:t>2.0</w:t>
            </w:r>
          </w:p>
        </w:tc>
        <w:tc>
          <w:tcPr>
            <w:tcW w:w="1244"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40" w:lineRule="auto"/>
              <w:jc w:val="center"/>
              <w:rPr>
                <w:rFonts w:ascii="Calibri" w:eastAsia="Calibri" w:hAnsi="Calibri" w:cs="Calibri"/>
              </w:rPr>
            </w:pPr>
          </w:p>
        </w:tc>
        <w:tc>
          <w:tcPr>
            <w:tcW w:w="6219"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40" w:lineRule="auto"/>
              <w:jc w:val="both"/>
              <w:rPr>
                <w:rFonts w:ascii="Calibri" w:eastAsia="Calibri" w:hAnsi="Calibri" w:cs="Calibri"/>
              </w:rPr>
            </w:pPr>
          </w:p>
        </w:tc>
        <w:tc>
          <w:tcPr>
            <w:tcW w:w="1319"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76" w:lineRule="auto"/>
              <w:jc w:val="center"/>
              <w:rPr>
                <w:rFonts w:ascii="Calibri" w:eastAsia="Calibri" w:hAnsi="Calibri" w:cs="Calibri"/>
              </w:rPr>
            </w:pPr>
          </w:p>
        </w:tc>
      </w:tr>
      <w:tr w:rsidR="00B763A5">
        <w:trPr>
          <w:trHeight w:val="1"/>
        </w:trPr>
        <w:tc>
          <w:tcPr>
            <w:tcW w:w="1105"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40" w:lineRule="auto"/>
              <w:jc w:val="center"/>
              <w:rPr>
                <w:rFonts w:ascii="Calibri" w:eastAsia="Calibri" w:hAnsi="Calibri" w:cs="Calibri"/>
              </w:rPr>
            </w:pPr>
          </w:p>
        </w:tc>
        <w:tc>
          <w:tcPr>
            <w:tcW w:w="1244"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40" w:lineRule="auto"/>
              <w:jc w:val="center"/>
              <w:rPr>
                <w:rFonts w:ascii="Calibri" w:eastAsia="Calibri" w:hAnsi="Calibri" w:cs="Calibri"/>
              </w:rPr>
            </w:pPr>
          </w:p>
        </w:tc>
        <w:tc>
          <w:tcPr>
            <w:tcW w:w="6219"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76" w:lineRule="auto"/>
              <w:jc w:val="center"/>
              <w:rPr>
                <w:rFonts w:ascii="Calibri" w:eastAsia="Calibri" w:hAnsi="Calibri" w:cs="Calibri"/>
              </w:rPr>
            </w:pPr>
          </w:p>
        </w:tc>
        <w:tc>
          <w:tcPr>
            <w:tcW w:w="1319" w:type="dxa"/>
            <w:tcBorders>
              <w:top w:val="single" w:sz="4" w:space="0" w:color="002060"/>
              <w:left w:val="single" w:sz="4" w:space="0" w:color="002060"/>
              <w:bottom w:val="single" w:sz="4" w:space="0" w:color="002060"/>
              <w:right w:val="single" w:sz="4" w:space="0" w:color="002060"/>
            </w:tcBorders>
            <w:shd w:val="clear" w:color="000000" w:fill="FFFFFF"/>
            <w:tcMar>
              <w:left w:w="108" w:type="dxa"/>
              <w:right w:w="108" w:type="dxa"/>
            </w:tcMar>
            <w:vAlign w:val="center"/>
          </w:tcPr>
          <w:p w:rsidR="00B763A5" w:rsidRDefault="00B763A5">
            <w:pPr>
              <w:spacing w:after="0" w:line="276" w:lineRule="auto"/>
              <w:jc w:val="center"/>
              <w:rPr>
                <w:rFonts w:ascii="Calibri" w:eastAsia="Calibri" w:hAnsi="Calibri" w:cs="Calibri"/>
              </w:rPr>
            </w:pPr>
          </w:p>
        </w:tc>
      </w:tr>
    </w:tbl>
    <w:p w:rsidR="00B763A5" w:rsidRDefault="00B763A5">
      <w:pPr>
        <w:spacing w:after="0" w:line="240" w:lineRule="auto"/>
        <w:ind w:right="-286"/>
        <w:rPr>
          <w:rFonts w:ascii="Calibri" w:eastAsia="Calibri" w:hAnsi="Calibri" w:cs="Calibri"/>
        </w:rPr>
      </w:pPr>
    </w:p>
    <w:p w:rsidR="00B763A5" w:rsidRDefault="00B763A5">
      <w:pPr>
        <w:spacing w:after="200" w:line="276" w:lineRule="auto"/>
        <w:rPr>
          <w:rFonts w:ascii="Calibri" w:eastAsia="Calibri" w:hAnsi="Calibri" w:cs="Calibri"/>
          <w:sz w:val="24"/>
        </w:rPr>
      </w:pPr>
    </w:p>
    <w:p w:rsidR="00B763A5" w:rsidRDefault="006314C9">
      <w:pPr>
        <w:tabs>
          <w:tab w:val="left" w:pos="1472"/>
        </w:tabs>
        <w:spacing w:after="200" w:line="276" w:lineRule="auto"/>
        <w:rPr>
          <w:rFonts w:ascii="Calibri" w:eastAsia="Calibri" w:hAnsi="Calibri" w:cs="Calibri"/>
          <w:sz w:val="24"/>
        </w:rPr>
      </w:pPr>
      <w:r>
        <w:rPr>
          <w:rFonts w:ascii="Calibri" w:eastAsia="Calibri" w:hAnsi="Calibri" w:cs="Calibri"/>
          <w:sz w:val="24"/>
        </w:rPr>
        <w:tab/>
      </w: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F648CA" w:rsidRDefault="00F648CA">
      <w:pPr>
        <w:spacing w:after="200" w:line="276" w:lineRule="auto"/>
        <w:rPr>
          <w:rFonts w:ascii="Calibri" w:eastAsia="Calibri" w:hAnsi="Calibri" w:cs="Calibri"/>
          <w:sz w:val="24"/>
        </w:rPr>
      </w:pPr>
    </w:p>
    <w:p w:rsidR="00F648CA" w:rsidRDefault="00F648CA">
      <w:pPr>
        <w:spacing w:after="200" w:line="276" w:lineRule="auto"/>
        <w:rPr>
          <w:rFonts w:ascii="Calibri" w:eastAsia="Calibri" w:hAnsi="Calibri" w:cs="Calibri"/>
          <w:sz w:val="24"/>
        </w:rPr>
      </w:pPr>
    </w:p>
    <w:p w:rsidR="00F648CA" w:rsidRDefault="00F648CA">
      <w:pPr>
        <w:spacing w:after="200" w:line="276" w:lineRule="auto"/>
        <w:rPr>
          <w:rFonts w:ascii="Calibri" w:eastAsia="Calibri" w:hAnsi="Calibri" w:cs="Calibri"/>
          <w:sz w:val="24"/>
        </w:rPr>
      </w:pPr>
    </w:p>
    <w:p w:rsidR="00B763A5" w:rsidRDefault="00B763A5">
      <w:pPr>
        <w:spacing w:after="200" w:line="276" w:lineRule="auto"/>
        <w:rPr>
          <w:rFonts w:ascii="Calibri" w:eastAsia="Calibri" w:hAnsi="Calibri" w:cs="Calibri"/>
          <w:sz w:val="24"/>
        </w:rPr>
      </w:pPr>
    </w:p>
    <w:p w:rsidR="00B763A5" w:rsidRDefault="006314C9">
      <w:pPr>
        <w:keepNext/>
        <w:numPr>
          <w:ilvl w:val="0"/>
          <w:numId w:val="1"/>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lastRenderedPageBreak/>
        <w:t>INTRODUCCIÓN</w:t>
      </w:r>
    </w:p>
    <w:p w:rsidR="00B763A5" w:rsidRDefault="00B763A5">
      <w:pPr>
        <w:spacing w:after="0" w:line="240" w:lineRule="auto"/>
        <w:jc w:val="both"/>
        <w:rPr>
          <w:rFonts w:ascii="Calibri" w:eastAsia="Calibri" w:hAnsi="Calibri" w:cs="Calibri"/>
        </w:rPr>
      </w:pPr>
    </w:p>
    <w:p w:rsidR="00B763A5" w:rsidRDefault="006314C9">
      <w:pPr>
        <w:spacing w:after="0" w:line="240" w:lineRule="auto"/>
        <w:jc w:val="both"/>
        <w:rPr>
          <w:rFonts w:ascii="Calibri" w:eastAsia="Calibri" w:hAnsi="Calibri" w:cs="Calibri"/>
          <w:color w:val="000000"/>
        </w:rPr>
      </w:pPr>
      <w:r>
        <w:rPr>
          <w:rFonts w:ascii="Calibri" w:eastAsia="Calibri" w:hAnsi="Calibri" w:cs="Calibri"/>
          <w:color w:val="000000"/>
          <w:shd w:val="clear" w:color="auto" w:fill="FFFFFF"/>
        </w:rPr>
        <w:t>Muchos turistas, nacionales y extranjeros, llegan con expectativas de conocer nuestra tierra y nuestras costumbres como información turística, los gastos de guía y la confianza, hacen que la experiencia no cumpla sus expectativas destacando aspectos como falta de información turística o no saber dónde encontrarla, dificultad con el tiempo del turista a la hora de visitar determinados lugares además de problemas con el idioma.</w:t>
      </w:r>
    </w:p>
    <w:p w:rsidR="00B763A5" w:rsidRDefault="00B763A5">
      <w:pPr>
        <w:spacing w:after="0" w:line="240" w:lineRule="auto"/>
        <w:jc w:val="both"/>
        <w:rPr>
          <w:rFonts w:ascii="Calibri" w:eastAsia="Calibri" w:hAnsi="Calibri" w:cs="Calibri"/>
        </w:rPr>
      </w:pPr>
    </w:p>
    <w:p w:rsidR="00B763A5" w:rsidRDefault="006314C9">
      <w:pPr>
        <w:spacing w:after="0" w:line="240" w:lineRule="auto"/>
        <w:jc w:val="both"/>
        <w:rPr>
          <w:rFonts w:ascii="Calibri" w:eastAsia="Calibri" w:hAnsi="Calibri" w:cs="Calibri"/>
        </w:rPr>
      </w:pPr>
      <w:r>
        <w:rPr>
          <w:rFonts w:ascii="Calibri" w:eastAsia="Calibri" w:hAnsi="Calibri" w:cs="Calibri"/>
        </w:rPr>
        <w:t xml:space="preserve">Por este motivo turismo aumentado brinda una experiencia novedosa con realidad aumentada, que permite al usuario tener acceso a un catálogo de opciones multimedia con información actualizada tal como: restaurantes, hotel y agencias de turismo extremo. Ofreciendo información al turista tanto nacional como extranjero por su contenido en inglés y español. </w:t>
      </w:r>
    </w:p>
    <w:p w:rsidR="00B763A5" w:rsidRDefault="00B763A5">
      <w:pPr>
        <w:spacing w:after="200" w:line="276" w:lineRule="auto"/>
        <w:jc w:val="both"/>
        <w:rPr>
          <w:rFonts w:ascii="Calibri" w:eastAsia="Calibri" w:hAnsi="Calibri" w:cs="Calibri"/>
          <w:color w:val="BFBFBF"/>
          <w:shd w:val="clear" w:color="auto" w:fill="FFFFFF"/>
        </w:rPr>
      </w:pPr>
      <w:bookmarkStart w:id="0" w:name="_GoBack"/>
      <w:bookmarkEnd w:id="0"/>
    </w:p>
    <w:p w:rsidR="00B763A5" w:rsidRDefault="00B763A5">
      <w:pPr>
        <w:spacing w:after="200" w:line="276" w:lineRule="auto"/>
        <w:jc w:val="both"/>
        <w:rPr>
          <w:rFonts w:ascii="Calibri" w:eastAsia="Calibri" w:hAnsi="Calibri" w:cs="Calibri"/>
          <w:color w:val="BFBFBF"/>
          <w:shd w:val="clear" w:color="auto" w:fill="FFFFFF"/>
        </w:rPr>
      </w:pPr>
    </w:p>
    <w:p w:rsidR="00B763A5" w:rsidRDefault="006314C9">
      <w:pPr>
        <w:keepNext/>
        <w:numPr>
          <w:ilvl w:val="0"/>
          <w:numId w:val="2"/>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NECESIDADES</w:t>
      </w:r>
    </w:p>
    <w:p w:rsidR="00B763A5" w:rsidRDefault="00B763A5">
      <w:pPr>
        <w:spacing w:after="0" w:line="240" w:lineRule="auto"/>
        <w:rPr>
          <w:rFonts w:ascii="Times New Roman" w:eastAsia="Times New Roman" w:hAnsi="Times New Roman" w:cs="Times New Roman"/>
          <w:sz w:val="24"/>
        </w:rPr>
      </w:pPr>
    </w:p>
    <w:p w:rsidR="00B763A5" w:rsidRDefault="006314C9">
      <w:pPr>
        <w:spacing w:after="200" w:line="276" w:lineRule="auto"/>
        <w:jc w:val="both"/>
        <w:rPr>
          <w:rFonts w:ascii="Calibri" w:eastAsia="Calibri" w:hAnsi="Calibri" w:cs="Calibri"/>
        </w:rPr>
      </w:pPr>
      <w:r>
        <w:rPr>
          <w:rFonts w:ascii="Calibri" w:eastAsia="Calibri" w:hAnsi="Calibri" w:cs="Calibri"/>
        </w:rPr>
        <w:t>Teniendo en cuenta lo anteriormente mencionado, se identifican las siguientes necesidades:</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Se requiere desarrollo en IOS, una vez se tenga validado el contenido, la accesibilidad y usabilidad en la plataforma.</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Información y datos históricos relacionados con los puntos de mayor interés ente los visitantes.</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 xml:space="preserve">Tener visibilidad y reconocimiento de marca, a partir de una estrategia integral de marketing digital, enfocada en la gestión de clientes potenciales y  de usuarios. Se requiere hacer uso de canales como Facebook, Instagram, </w:t>
      </w:r>
      <w:proofErr w:type="spellStart"/>
      <w:r>
        <w:rPr>
          <w:rFonts w:ascii="Calibri" w:eastAsia="Calibri" w:hAnsi="Calibri" w:cs="Calibri"/>
        </w:rPr>
        <w:t>Youtube</w:t>
      </w:r>
      <w:proofErr w:type="spellEnd"/>
      <w:r>
        <w:rPr>
          <w:rFonts w:ascii="Calibri" w:eastAsia="Calibri" w:hAnsi="Calibri" w:cs="Calibri"/>
        </w:rPr>
        <w:t xml:space="preserve">, </w:t>
      </w:r>
      <w:proofErr w:type="spellStart"/>
      <w:r>
        <w:rPr>
          <w:rFonts w:ascii="Calibri" w:eastAsia="Calibri" w:hAnsi="Calibri" w:cs="Calibri"/>
        </w:rPr>
        <w:t>GoogleAdwords</w:t>
      </w:r>
      <w:proofErr w:type="spellEnd"/>
      <w:r>
        <w:rPr>
          <w:rFonts w:ascii="Calibri" w:eastAsia="Calibri" w:hAnsi="Calibri" w:cs="Calibri"/>
        </w:rPr>
        <w:t xml:space="preserve"> con el propósito de crear campañas SEO y SEM.</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Capital financiero para la producción de contenido. Contempla gastos logísticos de transporte y alimentación, además del tema comercial en la promoción de la app.</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Identificación de los mecanismos de monetización a ser usados en el proceso de compra del servicio.</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 xml:space="preserve">Seleccionar el Rango de municipios identificados en el corredor turístico de Santander. Se debe seleccionar del siguiente listado: Vélez, </w:t>
      </w:r>
      <w:proofErr w:type="spellStart"/>
      <w:r>
        <w:rPr>
          <w:rFonts w:ascii="Calibri" w:eastAsia="Calibri" w:hAnsi="Calibri" w:cs="Calibri"/>
        </w:rPr>
        <w:t>Charalá</w:t>
      </w:r>
      <w:proofErr w:type="spellEnd"/>
      <w:r>
        <w:rPr>
          <w:rFonts w:ascii="Calibri" w:eastAsia="Calibri" w:hAnsi="Calibri" w:cs="Calibri"/>
        </w:rPr>
        <w:t xml:space="preserve">, El Socorro, San Gil, </w:t>
      </w:r>
      <w:proofErr w:type="spellStart"/>
      <w:r>
        <w:rPr>
          <w:rFonts w:ascii="Calibri" w:eastAsia="Calibri" w:hAnsi="Calibri" w:cs="Calibri"/>
        </w:rPr>
        <w:t>Curití</w:t>
      </w:r>
      <w:proofErr w:type="spellEnd"/>
      <w:r>
        <w:rPr>
          <w:rFonts w:ascii="Calibri" w:eastAsia="Calibri" w:hAnsi="Calibri" w:cs="Calibri"/>
        </w:rPr>
        <w:t xml:space="preserve">, </w:t>
      </w:r>
      <w:proofErr w:type="spellStart"/>
      <w:r>
        <w:rPr>
          <w:rFonts w:ascii="Calibri" w:eastAsia="Calibri" w:hAnsi="Calibri" w:cs="Calibri"/>
        </w:rPr>
        <w:t>Barichara</w:t>
      </w:r>
      <w:proofErr w:type="spellEnd"/>
      <w:r>
        <w:rPr>
          <w:rFonts w:ascii="Calibri" w:eastAsia="Calibri" w:hAnsi="Calibri" w:cs="Calibri"/>
        </w:rPr>
        <w:t xml:space="preserve">, </w:t>
      </w:r>
      <w:proofErr w:type="spellStart"/>
      <w:r>
        <w:rPr>
          <w:rFonts w:ascii="Calibri" w:eastAsia="Calibri" w:hAnsi="Calibri" w:cs="Calibri"/>
        </w:rPr>
        <w:t>Zapatoca</w:t>
      </w:r>
      <w:proofErr w:type="spellEnd"/>
      <w:r>
        <w:rPr>
          <w:rFonts w:ascii="Calibri" w:eastAsia="Calibri" w:hAnsi="Calibri" w:cs="Calibri"/>
        </w:rPr>
        <w:t xml:space="preserve">, San Vicente de </w:t>
      </w:r>
      <w:proofErr w:type="spellStart"/>
      <w:r>
        <w:rPr>
          <w:rFonts w:ascii="Calibri" w:eastAsia="Calibri" w:hAnsi="Calibri" w:cs="Calibri"/>
        </w:rPr>
        <w:t>Chucurí</w:t>
      </w:r>
      <w:proofErr w:type="spellEnd"/>
      <w:r>
        <w:rPr>
          <w:rFonts w:ascii="Calibri" w:eastAsia="Calibri" w:hAnsi="Calibri" w:cs="Calibri"/>
        </w:rPr>
        <w:t xml:space="preserve">, Barrancabermeja, Girón, Bucaramanga, </w:t>
      </w:r>
      <w:proofErr w:type="spellStart"/>
      <w:r>
        <w:rPr>
          <w:rFonts w:ascii="Calibri" w:eastAsia="Calibri" w:hAnsi="Calibri" w:cs="Calibri"/>
        </w:rPr>
        <w:t>Cepitá</w:t>
      </w:r>
      <w:proofErr w:type="spellEnd"/>
      <w:r>
        <w:rPr>
          <w:rFonts w:ascii="Calibri" w:eastAsia="Calibri" w:hAnsi="Calibri" w:cs="Calibri"/>
        </w:rPr>
        <w:t xml:space="preserve">, Piedecuesta, Los Santos, Floridablanca y </w:t>
      </w:r>
      <w:proofErr w:type="spellStart"/>
      <w:r>
        <w:rPr>
          <w:rFonts w:ascii="Calibri" w:eastAsia="Calibri" w:hAnsi="Calibri" w:cs="Calibri"/>
        </w:rPr>
        <w:t>Tona</w:t>
      </w:r>
      <w:proofErr w:type="spellEnd"/>
      <w:r>
        <w:rPr>
          <w:rFonts w:ascii="Calibri" w:eastAsia="Calibri" w:hAnsi="Calibri" w:cs="Calibri"/>
        </w:rPr>
        <w:t>.</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Rediseño de la identidad corporativa de la marca.</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Optimización de la experiencia de usuario con testeos de usabilidad y pruebas de compatibilidad.</w:t>
      </w:r>
    </w:p>
    <w:p w:rsidR="00B763A5" w:rsidRDefault="006314C9">
      <w:pPr>
        <w:numPr>
          <w:ilvl w:val="0"/>
          <w:numId w:val="3"/>
        </w:numPr>
        <w:spacing w:after="200" w:line="276" w:lineRule="auto"/>
        <w:ind w:left="720" w:hanging="360"/>
        <w:jc w:val="both"/>
        <w:rPr>
          <w:rFonts w:ascii="Calibri" w:eastAsia="Calibri" w:hAnsi="Calibri" w:cs="Calibri"/>
        </w:rPr>
      </w:pPr>
      <w:r>
        <w:rPr>
          <w:rFonts w:ascii="Calibri" w:eastAsia="Calibri" w:hAnsi="Calibri" w:cs="Calibri"/>
        </w:rPr>
        <w:t>Realizar una investigación detallada del rango de operadores turísticos con el propósito de tener una base de datos actualizada y detallada con la información general de cada cliente.</w:t>
      </w:r>
    </w:p>
    <w:p w:rsidR="00B763A5" w:rsidRDefault="006314C9">
      <w:pPr>
        <w:keepNext/>
        <w:numPr>
          <w:ilvl w:val="0"/>
          <w:numId w:val="3"/>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lastRenderedPageBreak/>
        <w:t>METAS</w:t>
      </w:r>
    </w:p>
    <w:p w:rsidR="00B763A5" w:rsidRDefault="00B763A5">
      <w:pPr>
        <w:spacing w:after="0" w:line="240" w:lineRule="auto"/>
        <w:rPr>
          <w:rFonts w:ascii="Times New Roman" w:eastAsia="Times New Roman" w:hAnsi="Times New Roman" w:cs="Times New Roman"/>
          <w:sz w:val="24"/>
        </w:rPr>
      </w:pP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 xml:space="preserve">Iniciar proceso de publicación en la plataforma de app store el 1 de abril. </w:t>
      </w: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 xml:space="preserve">Recopilar información y datos históricos de Girón, respaldados por fuentes de confiabilidad y relevancia en la semana del 9 al 14 de octubre. </w:t>
      </w: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 xml:space="preserve">Producción audiovisual del contenido incrustado en la app con las funcionalidades de realidad aumentada a desarrollar en la semana del 20 a 27 de octubre. </w:t>
      </w: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Para el 30 de noviembre se pretende tener visibilidad a nivel regional con 2000 seguidores en nuestras redes sociales.</w:t>
      </w: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Concretar 5 clientes a través de la venta de un paquete de servicio ajustado a la demanda del producto al finalizar mes de noviembre.</w:t>
      </w: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Decodificar la información relevante y organizar fichero de actualización del portafolio de servicios en la app, antes del 10 de noviembre, para su posterior publicación.</w:t>
      </w:r>
    </w:p>
    <w:p w:rsidR="00B763A5" w:rsidRDefault="006314C9">
      <w:pPr>
        <w:numPr>
          <w:ilvl w:val="0"/>
          <w:numId w:val="4"/>
        </w:numPr>
        <w:spacing w:after="200" w:line="276" w:lineRule="auto"/>
        <w:ind w:left="360" w:hanging="360"/>
        <w:jc w:val="both"/>
        <w:rPr>
          <w:rFonts w:ascii="Calibri" w:eastAsia="Calibri" w:hAnsi="Calibri" w:cs="Calibri"/>
        </w:rPr>
      </w:pPr>
      <w:r>
        <w:rPr>
          <w:rFonts w:ascii="Calibri" w:eastAsia="Calibri" w:hAnsi="Calibri" w:cs="Calibri"/>
        </w:rPr>
        <w:t>Mejorar la experiencia de usuario a través de un desarrollo integral con funcionalidades clave, adaptadas a cualquier dispositivo móvil sin internet. Antes del 17 de noviembre.</w:t>
      </w:r>
    </w:p>
    <w:p w:rsidR="00B763A5" w:rsidRDefault="006314C9">
      <w:pPr>
        <w:keepNext/>
        <w:numPr>
          <w:ilvl w:val="0"/>
          <w:numId w:val="4"/>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ALCANCE</w:t>
      </w:r>
    </w:p>
    <w:p w:rsidR="00B763A5" w:rsidRDefault="00B763A5">
      <w:pPr>
        <w:spacing w:after="0" w:line="240" w:lineRule="auto"/>
        <w:rPr>
          <w:rFonts w:ascii="Times New Roman" w:eastAsia="Times New Roman" w:hAnsi="Times New Roman" w:cs="Times New Roman"/>
          <w:sz w:val="24"/>
        </w:rPr>
      </w:pPr>
    </w:p>
    <w:p w:rsidR="00B763A5" w:rsidRDefault="006314C9">
      <w:pPr>
        <w:spacing w:after="200" w:line="276" w:lineRule="auto"/>
        <w:jc w:val="both"/>
        <w:rPr>
          <w:rFonts w:ascii="Calibri" w:eastAsia="Calibri" w:hAnsi="Calibri" w:cs="Calibri"/>
        </w:rPr>
      </w:pPr>
      <w:r>
        <w:rPr>
          <w:rFonts w:ascii="Calibri" w:eastAsia="Calibri" w:hAnsi="Calibri" w:cs="Calibri"/>
        </w:rPr>
        <w:t>Se pretende lograr un proceso integral que se enfoque en la gestión actualizada de contenido relevante para el usuario, a partir de:</w:t>
      </w:r>
    </w:p>
    <w:p w:rsidR="00B763A5" w:rsidRDefault="006314C9">
      <w:pPr>
        <w:numPr>
          <w:ilvl w:val="0"/>
          <w:numId w:val="5"/>
        </w:numPr>
        <w:spacing w:after="200" w:line="276" w:lineRule="auto"/>
        <w:ind w:left="720" w:hanging="360"/>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Generar información confiable y de interés para los turistas, a partir de la gestión gubernamental.</w:t>
      </w:r>
    </w:p>
    <w:p w:rsidR="00B763A5" w:rsidRDefault="006314C9">
      <w:pPr>
        <w:numPr>
          <w:ilvl w:val="0"/>
          <w:numId w:val="5"/>
        </w:numPr>
        <w:spacing w:after="200" w:line="276" w:lineRule="auto"/>
        <w:ind w:left="720" w:hanging="360"/>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Facilitar el acceso a un catálogo de servicios turísticos disponibles. (Hoteles, restaurantes, sitios de entretenimiento)</w:t>
      </w:r>
    </w:p>
    <w:p w:rsidR="00B763A5" w:rsidRDefault="006314C9">
      <w:pPr>
        <w:numPr>
          <w:ilvl w:val="0"/>
          <w:numId w:val="5"/>
        </w:numPr>
        <w:spacing w:after="200" w:line="276" w:lineRule="auto"/>
        <w:ind w:left="720" w:hanging="360"/>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Fomentar la promoción de región, logrando conectar a los usuarios y los clientes.</w:t>
      </w:r>
    </w:p>
    <w:p w:rsidR="00B763A5" w:rsidRDefault="006314C9">
      <w:pPr>
        <w:numPr>
          <w:ilvl w:val="0"/>
          <w:numId w:val="5"/>
        </w:numPr>
        <w:spacing w:after="200" w:line="276" w:lineRule="auto"/>
        <w:ind w:left="720" w:hanging="360"/>
        <w:jc w:val="both"/>
        <w:rPr>
          <w:rFonts w:ascii="Calibri" w:eastAsia="Calibri" w:hAnsi="Calibri" w:cs="Calibri"/>
          <w:color w:val="000000"/>
          <w:shd w:val="clear" w:color="auto" w:fill="FFFFFF"/>
        </w:rPr>
      </w:pPr>
      <w:r>
        <w:rPr>
          <w:rFonts w:ascii="Calibri" w:eastAsia="Calibri" w:hAnsi="Calibri" w:cs="Calibri"/>
          <w:color w:val="000000"/>
          <w:shd w:val="clear" w:color="auto" w:fill="FFFFFF"/>
        </w:rPr>
        <w:t>Desarrollar una aplicación móvil con funcionalidades en IOS y Android que brinde una experiencia en realidad aumentada.</w:t>
      </w:r>
    </w:p>
    <w:p w:rsidR="00B763A5" w:rsidRDefault="006314C9">
      <w:pPr>
        <w:keepNext/>
        <w:numPr>
          <w:ilvl w:val="0"/>
          <w:numId w:val="5"/>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CRONOGRAMA</w:t>
      </w:r>
    </w:p>
    <w:p w:rsidR="00B763A5" w:rsidRDefault="00B763A5">
      <w:pPr>
        <w:spacing w:after="200" w:line="276" w:lineRule="auto"/>
        <w:jc w:val="both"/>
        <w:rPr>
          <w:rFonts w:ascii="Calibri" w:eastAsia="Calibri" w:hAnsi="Calibri" w:cs="Calibri"/>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2110"/>
        <w:gridCol w:w="6286"/>
      </w:tblGrid>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center"/>
              <w:rPr>
                <w:rFonts w:ascii="Calibri" w:eastAsia="Calibri" w:hAnsi="Calibri" w:cs="Calibri"/>
              </w:rPr>
            </w:pPr>
            <w:r>
              <w:rPr>
                <w:rFonts w:ascii="Calibri" w:eastAsia="Calibri" w:hAnsi="Calibri" w:cs="Calibri"/>
                <w:b/>
              </w:rPr>
              <w:t>Semanas</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center"/>
              <w:rPr>
                <w:rFonts w:ascii="Calibri" w:eastAsia="Calibri" w:hAnsi="Calibri" w:cs="Calibri"/>
              </w:rPr>
            </w:pPr>
            <w:r>
              <w:rPr>
                <w:rFonts w:ascii="Calibri" w:eastAsia="Calibri" w:hAnsi="Calibri" w:cs="Calibri"/>
                <w:b/>
              </w:rPr>
              <w:t>Actividades clave</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1</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6"/>
              </w:numPr>
              <w:spacing w:after="0" w:line="240" w:lineRule="auto"/>
              <w:ind w:left="720" w:hanging="360"/>
              <w:jc w:val="both"/>
              <w:rPr>
                <w:rFonts w:ascii="Calibri" w:eastAsia="Calibri" w:hAnsi="Calibri" w:cs="Calibri"/>
              </w:rPr>
            </w:pPr>
            <w:r>
              <w:rPr>
                <w:rFonts w:ascii="Calibri" w:eastAsia="Calibri" w:hAnsi="Calibri" w:cs="Calibri"/>
              </w:rPr>
              <w:t>Optimizar e implementar la estructura de acceso y funcionalidades básicas de la app</w:t>
            </w:r>
          </w:p>
          <w:p w:rsidR="00B763A5" w:rsidRDefault="006314C9">
            <w:pPr>
              <w:numPr>
                <w:ilvl w:val="0"/>
                <w:numId w:val="6"/>
              </w:numPr>
              <w:spacing w:after="0" w:line="240" w:lineRule="auto"/>
              <w:ind w:left="720" w:hanging="360"/>
              <w:jc w:val="both"/>
              <w:rPr>
                <w:rFonts w:ascii="Calibri" w:eastAsia="Calibri" w:hAnsi="Calibri" w:cs="Calibri"/>
              </w:rPr>
            </w:pPr>
            <w:r>
              <w:rPr>
                <w:rFonts w:ascii="Calibri" w:eastAsia="Calibri" w:hAnsi="Calibri" w:cs="Calibri"/>
              </w:rPr>
              <w:t>Recopilar información histórica y turística de los prototipos en Girón y Barichara</w:t>
            </w:r>
          </w:p>
          <w:p w:rsidR="00B763A5" w:rsidRDefault="006314C9">
            <w:pPr>
              <w:numPr>
                <w:ilvl w:val="0"/>
                <w:numId w:val="6"/>
              </w:numPr>
              <w:spacing w:after="0" w:line="240" w:lineRule="auto"/>
              <w:ind w:left="720" w:hanging="360"/>
              <w:jc w:val="both"/>
              <w:rPr>
                <w:rFonts w:ascii="Calibri" w:eastAsia="Calibri" w:hAnsi="Calibri" w:cs="Calibri"/>
              </w:rPr>
            </w:pPr>
            <w:r>
              <w:rPr>
                <w:rFonts w:ascii="Calibri" w:eastAsia="Calibri" w:hAnsi="Calibri" w:cs="Calibri"/>
              </w:rPr>
              <w:t>Revisión de aspectos legales asociados a la marca</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2</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7"/>
              </w:numPr>
              <w:spacing w:after="0" w:line="240" w:lineRule="auto"/>
              <w:ind w:left="720" w:hanging="360"/>
              <w:jc w:val="both"/>
              <w:rPr>
                <w:rFonts w:ascii="Calibri" w:eastAsia="Calibri" w:hAnsi="Calibri" w:cs="Calibri"/>
              </w:rPr>
            </w:pPr>
            <w:r>
              <w:rPr>
                <w:rFonts w:ascii="Calibri" w:eastAsia="Calibri" w:hAnsi="Calibri" w:cs="Calibri"/>
              </w:rPr>
              <w:t>Recopilación audiovisual y gestión de medios digitales</w:t>
            </w:r>
          </w:p>
          <w:p w:rsidR="00B763A5" w:rsidRDefault="006314C9">
            <w:pPr>
              <w:numPr>
                <w:ilvl w:val="0"/>
                <w:numId w:val="7"/>
              </w:numPr>
              <w:spacing w:after="0" w:line="240" w:lineRule="auto"/>
              <w:ind w:left="720" w:hanging="360"/>
              <w:jc w:val="both"/>
              <w:rPr>
                <w:rFonts w:ascii="Calibri" w:eastAsia="Calibri" w:hAnsi="Calibri" w:cs="Calibri"/>
              </w:rPr>
            </w:pPr>
            <w:r>
              <w:rPr>
                <w:rFonts w:ascii="Calibri" w:eastAsia="Calibri" w:hAnsi="Calibri" w:cs="Calibri"/>
              </w:rPr>
              <w:t>Producción del contenido multimedia.</w:t>
            </w:r>
          </w:p>
          <w:p w:rsidR="00B763A5" w:rsidRDefault="006314C9">
            <w:pPr>
              <w:numPr>
                <w:ilvl w:val="0"/>
                <w:numId w:val="7"/>
              </w:numPr>
              <w:spacing w:after="0" w:line="240" w:lineRule="auto"/>
              <w:ind w:left="720" w:hanging="360"/>
              <w:jc w:val="both"/>
              <w:rPr>
                <w:rFonts w:ascii="Calibri" w:eastAsia="Calibri" w:hAnsi="Calibri" w:cs="Calibri"/>
              </w:rPr>
            </w:pPr>
            <w:r>
              <w:rPr>
                <w:rFonts w:ascii="Calibri" w:eastAsia="Calibri" w:hAnsi="Calibri" w:cs="Calibri"/>
              </w:rPr>
              <w:lastRenderedPageBreak/>
              <w:t>Diseño y gestión de la estrategia de contenidos publicitarios, y posterior ejecución</w:t>
            </w:r>
          </w:p>
          <w:p w:rsidR="00B763A5" w:rsidRDefault="006314C9">
            <w:pPr>
              <w:numPr>
                <w:ilvl w:val="0"/>
                <w:numId w:val="7"/>
              </w:numPr>
              <w:spacing w:after="0" w:line="240" w:lineRule="auto"/>
              <w:ind w:left="720" w:hanging="360"/>
              <w:jc w:val="both"/>
              <w:rPr>
                <w:rFonts w:ascii="Calibri" w:eastAsia="Calibri" w:hAnsi="Calibri" w:cs="Calibri"/>
              </w:rPr>
            </w:pPr>
            <w:r>
              <w:rPr>
                <w:rFonts w:ascii="Calibri" w:eastAsia="Calibri" w:hAnsi="Calibri" w:cs="Calibri"/>
              </w:rPr>
              <w:t>Promoción y reconocimiento de marca en web a través de buscadores</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lastRenderedPageBreak/>
              <w:t>3</w:t>
            </w:r>
          </w:p>
        </w:tc>
        <w:tc>
          <w:tcPr>
            <w:tcW w:w="66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763A5" w:rsidRDefault="006314C9">
            <w:pPr>
              <w:numPr>
                <w:ilvl w:val="0"/>
                <w:numId w:val="8"/>
              </w:numPr>
              <w:spacing w:after="0" w:line="240" w:lineRule="auto"/>
              <w:ind w:left="720" w:hanging="360"/>
              <w:jc w:val="both"/>
              <w:rPr>
                <w:rFonts w:ascii="Calibri" w:eastAsia="Calibri" w:hAnsi="Calibri" w:cs="Calibri"/>
              </w:rPr>
            </w:pPr>
            <w:r>
              <w:rPr>
                <w:rFonts w:ascii="Calibri" w:eastAsia="Calibri" w:hAnsi="Calibri" w:cs="Calibri"/>
              </w:rPr>
              <w:t>Gestión documental del catálogo de clientes para el portafolio de servicios ofertados en la aplicación.</w:t>
            </w:r>
          </w:p>
          <w:p w:rsidR="00B763A5" w:rsidRDefault="006314C9">
            <w:pPr>
              <w:numPr>
                <w:ilvl w:val="0"/>
                <w:numId w:val="8"/>
              </w:numPr>
              <w:spacing w:after="0" w:line="240" w:lineRule="auto"/>
              <w:ind w:left="720" w:hanging="360"/>
              <w:jc w:val="both"/>
              <w:rPr>
                <w:rFonts w:ascii="Calibri" w:eastAsia="Calibri" w:hAnsi="Calibri" w:cs="Calibri"/>
              </w:rPr>
            </w:pPr>
            <w:r>
              <w:rPr>
                <w:rFonts w:ascii="Calibri" w:eastAsia="Calibri" w:hAnsi="Calibri" w:cs="Calibri"/>
              </w:rPr>
              <w:t>Primer testeo del producto desarrollado en IOS</w:t>
            </w:r>
          </w:p>
          <w:p w:rsidR="00B763A5" w:rsidRDefault="006314C9">
            <w:pPr>
              <w:numPr>
                <w:ilvl w:val="0"/>
                <w:numId w:val="8"/>
              </w:numPr>
              <w:spacing w:after="0" w:line="240" w:lineRule="auto"/>
              <w:ind w:left="720" w:hanging="360"/>
              <w:jc w:val="both"/>
              <w:rPr>
                <w:rFonts w:ascii="Calibri" w:eastAsia="Calibri" w:hAnsi="Calibri" w:cs="Calibri"/>
              </w:rPr>
            </w:pPr>
            <w:r>
              <w:rPr>
                <w:rFonts w:ascii="Calibri" w:eastAsia="Calibri" w:hAnsi="Calibri" w:cs="Calibri"/>
              </w:rPr>
              <w:t>Desarrollo de aspectos legales y derechos de autor en el uso de la información incluida en la App.</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4</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9"/>
              </w:numPr>
              <w:spacing w:after="0" w:line="240" w:lineRule="auto"/>
              <w:ind w:left="720" w:hanging="360"/>
              <w:jc w:val="both"/>
              <w:rPr>
                <w:rFonts w:ascii="Calibri" w:eastAsia="Calibri" w:hAnsi="Calibri" w:cs="Calibri"/>
              </w:rPr>
            </w:pPr>
            <w:r>
              <w:rPr>
                <w:rFonts w:ascii="Calibri" w:eastAsia="Calibri" w:hAnsi="Calibri" w:cs="Calibri"/>
              </w:rPr>
              <w:t>Diagnóstico de desarrollo de la aplicación vs usabilidad e impacto en los clientes y usuarios.</w:t>
            </w:r>
          </w:p>
          <w:p w:rsidR="00B763A5" w:rsidRDefault="006314C9">
            <w:pPr>
              <w:numPr>
                <w:ilvl w:val="0"/>
                <w:numId w:val="9"/>
              </w:numPr>
              <w:spacing w:after="0" w:line="240" w:lineRule="auto"/>
              <w:ind w:left="720" w:hanging="360"/>
              <w:jc w:val="both"/>
              <w:rPr>
                <w:rFonts w:ascii="Calibri" w:eastAsia="Calibri" w:hAnsi="Calibri" w:cs="Calibri"/>
              </w:rPr>
            </w:pPr>
            <w:r>
              <w:rPr>
                <w:rFonts w:ascii="Calibri" w:eastAsia="Calibri" w:hAnsi="Calibri" w:cs="Calibri"/>
              </w:rPr>
              <w:t>Revisión de la oferta de pauta y posterior diagnóstico de clientes</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5</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10"/>
              </w:numPr>
              <w:spacing w:after="0" w:line="240" w:lineRule="auto"/>
              <w:ind w:left="720" w:hanging="360"/>
              <w:jc w:val="both"/>
              <w:rPr>
                <w:rFonts w:ascii="Calibri" w:eastAsia="Calibri" w:hAnsi="Calibri" w:cs="Calibri"/>
              </w:rPr>
            </w:pPr>
            <w:r>
              <w:rPr>
                <w:rFonts w:ascii="Calibri" w:eastAsia="Calibri" w:hAnsi="Calibri" w:cs="Calibri"/>
              </w:rPr>
              <w:t>Prueba del segundo prototipo adaptado con funcionalidades adicionales de realidad aumentada e información general</w:t>
            </w:r>
          </w:p>
          <w:p w:rsidR="00B763A5" w:rsidRDefault="006314C9">
            <w:pPr>
              <w:numPr>
                <w:ilvl w:val="0"/>
                <w:numId w:val="10"/>
              </w:numPr>
              <w:spacing w:after="0" w:line="240" w:lineRule="auto"/>
              <w:ind w:left="720" w:hanging="360"/>
              <w:jc w:val="both"/>
              <w:rPr>
                <w:rFonts w:ascii="Calibri" w:eastAsia="Calibri" w:hAnsi="Calibri" w:cs="Calibri"/>
              </w:rPr>
            </w:pPr>
            <w:r>
              <w:rPr>
                <w:rFonts w:ascii="Calibri" w:eastAsia="Calibri" w:hAnsi="Calibri" w:cs="Calibri"/>
              </w:rPr>
              <w:t>Revisión de estilo gráfico e interfaz, enfocado en la experiencia de usuario</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6</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11"/>
              </w:numPr>
              <w:spacing w:after="0" w:line="240" w:lineRule="auto"/>
              <w:ind w:left="720" w:hanging="360"/>
              <w:jc w:val="both"/>
              <w:rPr>
                <w:rFonts w:ascii="Calibri" w:eastAsia="Calibri" w:hAnsi="Calibri" w:cs="Calibri"/>
              </w:rPr>
            </w:pPr>
            <w:r>
              <w:rPr>
                <w:rFonts w:ascii="Calibri" w:eastAsia="Calibri" w:hAnsi="Calibri" w:cs="Calibri"/>
              </w:rPr>
              <w:t>Diagnóstico, análisis de impacto y aceptación del producto en los consumidores.</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7</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12"/>
              </w:numPr>
              <w:spacing w:after="0" w:line="240" w:lineRule="auto"/>
              <w:ind w:left="720" w:hanging="360"/>
              <w:jc w:val="both"/>
              <w:rPr>
                <w:rFonts w:ascii="Calibri" w:eastAsia="Calibri" w:hAnsi="Calibri" w:cs="Calibri"/>
              </w:rPr>
            </w:pPr>
            <w:r>
              <w:rPr>
                <w:rFonts w:ascii="Calibri" w:eastAsia="Calibri" w:hAnsi="Calibri" w:cs="Calibri"/>
              </w:rPr>
              <w:t>Revisión de la literatura implementada y posterior actualización de contenido.</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8</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13"/>
              </w:numPr>
              <w:spacing w:after="0" w:line="240" w:lineRule="auto"/>
              <w:ind w:left="720" w:hanging="360"/>
              <w:jc w:val="both"/>
              <w:rPr>
                <w:rFonts w:ascii="Calibri" w:eastAsia="Calibri" w:hAnsi="Calibri" w:cs="Calibri"/>
              </w:rPr>
            </w:pPr>
            <w:r>
              <w:rPr>
                <w:rFonts w:ascii="Calibri" w:eastAsia="Calibri" w:hAnsi="Calibri" w:cs="Calibri"/>
              </w:rPr>
              <w:t>Desarrollo de manuales de marca y documentos referentes de la aplicación, asociados a los datos abiertos.</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9</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14"/>
              </w:numPr>
              <w:spacing w:after="0" w:line="240" w:lineRule="auto"/>
              <w:ind w:left="720" w:hanging="360"/>
              <w:jc w:val="both"/>
              <w:rPr>
                <w:rFonts w:ascii="Calibri" w:eastAsia="Calibri" w:hAnsi="Calibri" w:cs="Calibri"/>
              </w:rPr>
            </w:pPr>
            <w:r>
              <w:rPr>
                <w:rFonts w:ascii="Calibri" w:eastAsia="Calibri" w:hAnsi="Calibri" w:cs="Calibri"/>
              </w:rPr>
              <w:t>Pre ajustes y actualización final de la aplicación.</w:t>
            </w:r>
          </w:p>
        </w:tc>
      </w:tr>
      <w:tr w:rsidR="00B763A5">
        <w:trPr>
          <w:trHeight w:val="1"/>
        </w:trPr>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rPr>
              <w:t>10</w:t>
            </w:r>
          </w:p>
        </w:tc>
        <w:tc>
          <w:tcPr>
            <w:tcW w:w="6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numPr>
                <w:ilvl w:val="0"/>
                <w:numId w:val="15"/>
              </w:numPr>
              <w:spacing w:after="0" w:line="240" w:lineRule="auto"/>
              <w:ind w:left="720" w:hanging="360"/>
              <w:jc w:val="both"/>
              <w:rPr>
                <w:rFonts w:ascii="Calibri" w:eastAsia="Calibri" w:hAnsi="Calibri" w:cs="Calibri"/>
              </w:rPr>
            </w:pPr>
            <w:r>
              <w:rPr>
                <w:rFonts w:ascii="Calibri" w:eastAsia="Calibri" w:hAnsi="Calibri" w:cs="Calibri"/>
              </w:rPr>
              <w:t>Entrega y demostración de uso del producto aplicado en 2 municipios.</w:t>
            </w:r>
          </w:p>
        </w:tc>
      </w:tr>
    </w:tbl>
    <w:p w:rsidR="00B763A5" w:rsidRDefault="00B763A5">
      <w:pPr>
        <w:spacing w:after="200" w:line="276" w:lineRule="auto"/>
        <w:jc w:val="both"/>
        <w:rPr>
          <w:rFonts w:ascii="Calibri" w:eastAsia="Calibri" w:hAnsi="Calibri" w:cs="Calibri"/>
          <w:shd w:val="clear" w:color="auto" w:fill="FFFFFF"/>
        </w:rPr>
      </w:pPr>
    </w:p>
    <w:p w:rsidR="00B763A5" w:rsidRDefault="006314C9">
      <w:pPr>
        <w:keepNext/>
        <w:numPr>
          <w:ilvl w:val="0"/>
          <w:numId w:val="16"/>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HITOS</w:t>
      </w:r>
    </w:p>
    <w:p w:rsidR="00B763A5" w:rsidRDefault="00B763A5">
      <w:pPr>
        <w:spacing w:after="60" w:line="240" w:lineRule="auto"/>
        <w:jc w:val="both"/>
        <w:rPr>
          <w:rFonts w:ascii="Times New Roman" w:eastAsia="Times New Roman" w:hAnsi="Times New Roman" w:cs="Times New Roman"/>
          <w:sz w:val="24"/>
        </w:rPr>
      </w:pPr>
    </w:p>
    <w:p w:rsidR="00B763A5" w:rsidRDefault="006314C9">
      <w:pPr>
        <w:numPr>
          <w:ilvl w:val="0"/>
          <w:numId w:val="17"/>
        </w:numPr>
        <w:spacing w:after="200" w:line="276" w:lineRule="auto"/>
        <w:ind w:left="720" w:hanging="360"/>
        <w:jc w:val="both"/>
        <w:rPr>
          <w:rFonts w:ascii="Calibri" w:eastAsia="Calibri" w:hAnsi="Calibri" w:cs="Calibri"/>
          <w:shd w:val="clear" w:color="auto" w:fill="FFFFFF"/>
        </w:rPr>
      </w:pPr>
      <w:r>
        <w:rPr>
          <w:rFonts w:ascii="Calibri" w:eastAsia="Calibri" w:hAnsi="Calibri" w:cs="Calibri"/>
          <w:shd w:val="clear" w:color="auto" w:fill="FFFFFF"/>
        </w:rPr>
        <w:t>Lograr la publicación de la app en la plataforma IOS.</w:t>
      </w:r>
    </w:p>
    <w:p w:rsidR="00B763A5" w:rsidRDefault="006314C9">
      <w:pPr>
        <w:numPr>
          <w:ilvl w:val="0"/>
          <w:numId w:val="17"/>
        </w:numPr>
        <w:spacing w:after="200" w:line="276" w:lineRule="auto"/>
        <w:ind w:left="720" w:hanging="360"/>
        <w:jc w:val="both"/>
        <w:rPr>
          <w:rFonts w:ascii="Calibri" w:eastAsia="Calibri" w:hAnsi="Calibri" w:cs="Calibri"/>
          <w:shd w:val="clear" w:color="auto" w:fill="FFFFFF"/>
        </w:rPr>
      </w:pPr>
      <w:r>
        <w:rPr>
          <w:rFonts w:ascii="Calibri" w:eastAsia="Calibri" w:hAnsi="Calibri" w:cs="Calibri"/>
          <w:shd w:val="clear" w:color="auto" w:fill="FFFFFF"/>
        </w:rPr>
        <w:t>Desarrollar el catálogo de oferta de servicios de la aplicación.</w:t>
      </w:r>
    </w:p>
    <w:p w:rsidR="00B763A5" w:rsidRDefault="006314C9">
      <w:pPr>
        <w:numPr>
          <w:ilvl w:val="0"/>
          <w:numId w:val="17"/>
        </w:numPr>
        <w:spacing w:after="200" w:line="276" w:lineRule="auto"/>
        <w:ind w:left="720" w:hanging="360"/>
        <w:jc w:val="both"/>
        <w:rPr>
          <w:rFonts w:ascii="Calibri" w:eastAsia="Calibri" w:hAnsi="Calibri" w:cs="Calibri"/>
          <w:shd w:val="clear" w:color="auto" w:fill="FFFFFF"/>
        </w:rPr>
      </w:pPr>
      <w:r>
        <w:rPr>
          <w:rFonts w:ascii="Calibri" w:eastAsia="Calibri" w:hAnsi="Calibri" w:cs="Calibri"/>
          <w:shd w:val="clear" w:color="auto" w:fill="FFFFFF"/>
        </w:rPr>
        <w:t>Consolidar 2.000 seguidores en redes sociales.</w:t>
      </w:r>
    </w:p>
    <w:p w:rsidR="00B763A5" w:rsidRDefault="006314C9">
      <w:pPr>
        <w:numPr>
          <w:ilvl w:val="0"/>
          <w:numId w:val="17"/>
        </w:numPr>
        <w:spacing w:after="200" w:line="276" w:lineRule="auto"/>
        <w:ind w:left="720" w:hanging="360"/>
        <w:jc w:val="both"/>
        <w:rPr>
          <w:rFonts w:ascii="Calibri" w:eastAsia="Calibri" w:hAnsi="Calibri" w:cs="Calibri"/>
          <w:shd w:val="clear" w:color="auto" w:fill="FFFFFF"/>
        </w:rPr>
      </w:pPr>
      <w:r>
        <w:rPr>
          <w:rFonts w:ascii="Calibri" w:eastAsia="Calibri" w:hAnsi="Calibri" w:cs="Calibri"/>
          <w:shd w:val="clear" w:color="auto" w:fill="FFFFFF"/>
        </w:rPr>
        <w:t>Generar descarga de la app a través de las dos tiendas virtuales.</w:t>
      </w:r>
    </w:p>
    <w:p w:rsidR="00B763A5" w:rsidRDefault="006314C9">
      <w:pPr>
        <w:keepNext/>
        <w:numPr>
          <w:ilvl w:val="0"/>
          <w:numId w:val="17"/>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PRESUPUESTO</w:t>
      </w:r>
    </w:p>
    <w:p w:rsidR="00B763A5" w:rsidRDefault="00B763A5">
      <w:pPr>
        <w:spacing w:after="0" w:line="240" w:lineRule="auto"/>
        <w:rPr>
          <w:rFonts w:ascii="Times New Roman" w:eastAsia="Times New Roman" w:hAnsi="Times New Roman" w:cs="Times New Roman"/>
          <w:sz w:val="24"/>
        </w:rPr>
      </w:pPr>
    </w:p>
    <w:p w:rsidR="00B763A5" w:rsidRDefault="006314C9">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 xml:space="preserve">Marketing Digital: </w:t>
      </w:r>
    </w:p>
    <w:p w:rsidR="00B763A5" w:rsidRDefault="006314C9" w:rsidP="008341ED">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Página web y blog $250.000</w:t>
      </w:r>
    </w:p>
    <w:p w:rsidR="00B763A5" w:rsidRDefault="006314C9" w:rsidP="008341ED">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 xml:space="preserve">Pauta en Facebook, Instagram y </w:t>
      </w:r>
      <w:proofErr w:type="spellStart"/>
      <w:r>
        <w:rPr>
          <w:rFonts w:ascii="Calibri" w:eastAsia="Calibri" w:hAnsi="Calibri" w:cs="Calibri"/>
          <w:shd w:val="clear" w:color="auto" w:fill="FFFFFF"/>
        </w:rPr>
        <w:t>Youtube</w:t>
      </w:r>
      <w:proofErr w:type="spellEnd"/>
      <w:r>
        <w:rPr>
          <w:rFonts w:ascii="Calibri" w:eastAsia="Calibri" w:hAnsi="Calibri" w:cs="Calibri"/>
          <w:shd w:val="clear" w:color="auto" w:fill="FFFFFF"/>
        </w:rPr>
        <w:t xml:space="preserve"> $350.000</w:t>
      </w:r>
    </w:p>
    <w:p w:rsidR="00B763A5" w:rsidRDefault="006314C9" w:rsidP="008341ED">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 xml:space="preserve">Google </w:t>
      </w:r>
      <w:proofErr w:type="spellStart"/>
      <w:r>
        <w:rPr>
          <w:rFonts w:ascii="Calibri" w:eastAsia="Calibri" w:hAnsi="Calibri" w:cs="Calibri"/>
          <w:shd w:val="clear" w:color="auto" w:fill="FFFFFF"/>
        </w:rPr>
        <w:t>adwords</w:t>
      </w:r>
      <w:proofErr w:type="spellEnd"/>
      <w:r>
        <w:rPr>
          <w:rFonts w:ascii="Calibri" w:eastAsia="Calibri" w:hAnsi="Calibri" w:cs="Calibri"/>
          <w:shd w:val="clear" w:color="auto" w:fill="FFFFFF"/>
        </w:rPr>
        <w:t>: 150.000</w:t>
      </w:r>
    </w:p>
    <w:p w:rsidR="00B763A5" w:rsidRDefault="00B763A5">
      <w:pPr>
        <w:spacing w:after="200" w:line="276" w:lineRule="auto"/>
        <w:jc w:val="both"/>
        <w:rPr>
          <w:rFonts w:ascii="Calibri" w:eastAsia="Calibri" w:hAnsi="Calibri" w:cs="Calibri"/>
          <w:shd w:val="clear" w:color="auto" w:fill="FFFFFF"/>
        </w:rPr>
      </w:pPr>
    </w:p>
    <w:p w:rsidR="00B763A5" w:rsidRDefault="00B763A5">
      <w:pPr>
        <w:spacing w:after="200" w:line="276" w:lineRule="auto"/>
        <w:jc w:val="both"/>
        <w:rPr>
          <w:rFonts w:ascii="Calibri" w:eastAsia="Calibri" w:hAnsi="Calibri" w:cs="Calibri"/>
          <w:shd w:val="clear" w:color="auto" w:fill="FFFFFF"/>
        </w:rPr>
      </w:pPr>
    </w:p>
    <w:p w:rsidR="00B763A5" w:rsidRDefault="006314C9" w:rsidP="008341ED">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Impresiones de guías interactivas $200.000</w:t>
      </w:r>
    </w:p>
    <w:p w:rsidR="00B763A5" w:rsidRDefault="006314C9">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 xml:space="preserve">Desarrollo en </w:t>
      </w:r>
      <w:proofErr w:type="spellStart"/>
      <w:r>
        <w:rPr>
          <w:rFonts w:ascii="Calibri" w:eastAsia="Calibri" w:hAnsi="Calibri" w:cs="Calibri"/>
          <w:shd w:val="clear" w:color="auto" w:fill="FFFFFF"/>
        </w:rPr>
        <w:t>Unity</w:t>
      </w:r>
      <w:proofErr w:type="spellEnd"/>
      <w:r>
        <w:rPr>
          <w:rFonts w:ascii="Calibri" w:eastAsia="Calibri" w:hAnsi="Calibri" w:cs="Calibri"/>
          <w:shd w:val="clear" w:color="auto" w:fill="FFFFFF"/>
        </w:rPr>
        <w:t xml:space="preserve"> IOS: $300.000</w:t>
      </w:r>
    </w:p>
    <w:p w:rsidR="00B763A5" w:rsidRDefault="006314C9">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Registro Multimedia de contenido: $300.000</w:t>
      </w:r>
    </w:p>
    <w:p w:rsidR="00B763A5" w:rsidRDefault="006314C9">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Logística de transporte: $100.000</w:t>
      </w:r>
    </w:p>
    <w:p w:rsidR="00B763A5" w:rsidRDefault="006314C9">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Logística de producción: $250.0000</w:t>
      </w:r>
    </w:p>
    <w:p w:rsidR="00B763A5" w:rsidRDefault="00B763A5">
      <w:pPr>
        <w:spacing w:after="200" w:line="276" w:lineRule="auto"/>
        <w:jc w:val="both"/>
        <w:rPr>
          <w:rFonts w:ascii="Calibri" w:eastAsia="Calibri" w:hAnsi="Calibri" w:cs="Calibri"/>
          <w:shd w:val="clear" w:color="auto" w:fill="FFFFFF"/>
        </w:rPr>
      </w:pPr>
    </w:p>
    <w:p w:rsidR="00B763A5" w:rsidRDefault="006314C9">
      <w:pPr>
        <w:spacing w:after="200" w:line="276" w:lineRule="auto"/>
        <w:jc w:val="both"/>
        <w:rPr>
          <w:rFonts w:ascii="Calibri" w:eastAsia="Calibri" w:hAnsi="Calibri" w:cs="Calibri"/>
          <w:b/>
          <w:shd w:val="clear" w:color="auto" w:fill="FFFFFF"/>
        </w:rPr>
      </w:pPr>
      <w:r>
        <w:rPr>
          <w:rFonts w:ascii="Calibri" w:eastAsia="Calibri" w:hAnsi="Calibri" w:cs="Calibri"/>
          <w:b/>
          <w:shd w:val="clear" w:color="auto" w:fill="FFFFFF"/>
        </w:rPr>
        <w:t>Proyección de ingresos:</w:t>
      </w:r>
    </w:p>
    <w:p w:rsidR="00B763A5" w:rsidRDefault="006314C9">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Se espera lograr 6x5 x</w:t>
      </w:r>
      <w:r w:rsidR="008341ED">
        <w:rPr>
          <w:rFonts w:ascii="Calibri" w:eastAsia="Calibri" w:hAnsi="Calibri" w:cs="Calibri"/>
          <w:shd w:val="clear" w:color="auto" w:fill="FFFFFF"/>
        </w:rPr>
        <w:t xml:space="preserve"> 100.000</w:t>
      </w:r>
      <w:r>
        <w:rPr>
          <w:rFonts w:ascii="Calibri" w:eastAsia="Calibri" w:hAnsi="Calibri" w:cs="Calibri"/>
          <w:shd w:val="clear" w:color="auto" w:fill="FFFFFF"/>
        </w:rPr>
        <w:t xml:space="preserve">: 3.000.000 mensuales para comenzar por </w:t>
      </w:r>
      <w:r w:rsidR="008341ED">
        <w:rPr>
          <w:rFonts w:ascii="Calibri" w:eastAsia="Calibri" w:hAnsi="Calibri" w:cs="Calibri"/>
          <w:shd w:val="clear" w:color="auto" w:fill="FFFFFF"/>
        </w:rPr>
        <w:t>afiliación</w:t>
      </w:r>
      <w:r>
        <w:rPr>
          <w:rFonts w:ascii="Calibri" w:eastAsia="Calibri" w:hAnsi="Calibri" w:cs="Calibri"/>
          <w:shd w:val="clear" w:color="auto" w:fill="FFFFFF"/>
        </w:rPr>
        <w:t xml:space="preserve"> </w:t>
      </w:r>
      <w:r w:rsidR="008341ED">
        <w:rPr>
          <w:rFonts w:ascii="Calibri" w:eastAsia="Calibri" w:hAnsi="Calibri" w:cs="Calibri"/>
          <w:shd w:val="clear" w:color="auto" w:fill="FFFFFF"/>
        </w:rPr>
        <w:t>más</w:t>
      </w:r>
      <w:r>
        <w:rPr>
          <w:rFonts w:ascii="Calibri" w:eastAsia="Calibri" w:hAnsi="Calibri" w:cs="Calibri"/>
          <w:shd w:val="clear" w:color="auto" w:fill="FFFFFF"/>
        </w:rPr>
        <w:t xml:space="preserve"> </w:t>
      </w:r>
      <w:r w:rsidR="008341ED">
        <w:rPr>
          <w:rFonts w:ascii="Calibri" w:eastAsia="Calibri" w:hAnsi="Calibri" w:cs="Calibri"/>
          <w:shd w:val="clear" w:color="auto" w:fill="FFFFFF"/>
        </w:rPr>
        <w:t>comisión</w:t>
      </w:r>
      <w:r>
        <w:rPr>
          <w:rFonts w:ascii="Calibri" w:eastAsia="Calibri" w:hAnsi="Calibri" w:cs="Calibri"/>
          <w:shd w:val="clear" w:color="auto" w:fill="FFFFFF"/>
        </w:rPr>
        <w:t xml:space="preserve"> que se promedia 3.000.000 mensuales.</w:t>
      </w:r>
    </w:p>
    <w:p w:rsidR="00B763A5" w:rsidRDefault="00B763A5">
      <w:pPr>
        <w:spacing w:after="200" w:line="276" w:lineRule="auto"/>
        <w:jc w:val="both"/>
        <w:rPr>
          <w:rFonts w:ascii="Calibri" w:eastAsia="Calibri" w:hAnsi="Calibri" w:cs="Calibri"/>
          <w:shd w:val="clear" w:color="auto" w:fill="FFFFFF"/>
        </w:rPr>
      </w:pPr>
    </w:p>
    <w:p w:rsidR="00B763A5" w:rsidRDefault="006314C9">
      <w:pPr>
        <w:keepNext/>
        <w:numPr>
          <w:ilvl w:val="0"/>
          <w:numId w:val="20"/>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CALIDAD</w:t>
      </w:r>
    </w:p>
    <w:p w:rsidR="00B763A5" w:rsidRDefault="00B763A5">
      <w:pPr>
        <w:spacing w:after="0" w:line="240" w:lineRule="auto"/>
        <w:rPr>
          <w:rFonts w:ascii="Times New Roman" w:eastAsia="Times New Roman" w:hAnsi="Times New Roman" w:cs="Times New Roman"/>
          <w:sz w:val="24"/>
        </w:rPr>
      </w:pPr>
    </w:p>
    <w:p w:rsidR="00B763A5" w:rsidRPr="008341ED" w:rsidRDefault="006314C9" w:rsidP="008341ED">
      <w:pPr>
        <w:spacing w:after="0" w:line="240" w:lineRule="auto"/>
        <w:rPr>
          <w:rFonts w:ascii="Calibri" w:eastAsia="Calibri" w:hAnsi="Calibri" w:cs="Calibri"/>
          <w:shd w:val="clear" w:color="auto" w:fill="FFFFFF"/>
        </w:rPr>
      </w:pPr>
      <w:r w:rsidRPr="008341ED">
        <w:rPr>
          <w:rFonts w:ascii="Calibri" w:eastAsia="Calibri" w:hAnsi="Calibri" w:cs="Calibri"/>
          <w:shd w:val="clear" w:color="auto" w:fill="FFFFFF"/>
        </w:rPr>
        <w:t xml:space="preserve">Ejecución de la campaña de reconocimiento de marca y posicionamiento a través de un monitoreo con Google </w:t>
      </w:r>
      <w:proofErr w:type="spellStart"/>
      <w:r w:rsidRPr="008341ED">
        <w:rPr>
          <w:rFonts w:ascii="Calibri" w:eastAsia="Calibri" w:hAnsi="Calibri" w:cs="Calibri"/>
          <w:shd w:val="clear" w:color="auto" w:fill="FFFFFF"/>
        </w:rPr>
        <w:t>Analytics</w:t>
      </w:r>
      <w:proofErr w:type="spellEnd"/>
      <w:r w:rsidRPr="008341ED">
        <w:rPr>
          <w:rFonts w:ascii="Calibri" w:eastAsia="Calibri" w:hAnsi="Calibri" w:cs="Calibri"/>
          <w:shd w:val="clear" w:color="auto" w:fill="FFFFFF"/>
        </w:rPr>
        <w:t>.</w:t>
      </w:r>
    </w:p>
    <w:p w:rsidR="00B763A5" w:rsidRPr="008341ED" w:rsidRDefault="006314C9" w:rsidP="008341ED">
      <w:pPr>
        <w:spacing w:after="0" w:line="240" w:lineRule="auto"/>
        <w:rPr>
          <w:rFonts w:ascii="Calibri" w:eastAsia="Calibri" w:hAnsi="Calibri" w:cs="Calibri"/>
          <w:shd w:val="clear" w:color="auto" w:fill="FFFFFF"/>
        </w:rPr>
      </w:pPr>
      <w:r w:rsidRPr="008341ED">
        <w:rPr>
          <w:rFonts w:ascii="Calibri" w:eastAsia="Calibri" w:hAnsi="Calibri" w:cs="Calibri"/>
          <w:shd w:val="clear" w:color="auto" w:fill="FFFFFF"/>
        </w:rPr>
        <w:t>Testeos de usabilid</w:t>
      </w:r>
      <w:r w:rsidR="00ED525F">
        <w:rPr>
          <w:rFonts w:ascii="Calibri" w:eastAsia="Calibri" w:hAnsi="Calibri" w:cs="Calibri"/>
          <w:shd w:val="clear" w:color="auto" w:fill="FFFFFF"/>
        </w:rPr>
        <w:t xml:space="preserve">ad en IOS y Android </w:t>
      </w:r>
    </w:p>
    <w:p w:rsidR="00B763A5" w:rsidRDefault="00ED525F">
      <w:pPr>
        <w:spacing w:after="200" w:line="276" w:lineRule="auto"/>
        <w:jc w:val="both"/>
        <w:rPr>
          <w:rFonts w:ascii="Calibri" w:eastAsia="Calibri" w:hAnsi="Calibri" w:cs="Calibri"/>
          <w:shd w:val="clear" w:color="auto" w:fill="FFFFFF"/>
        </w:rPr>
      </w:pPr>
      <w:r>
        <w:rPr>
          <w:rFonts w:ascii="Calibri" w:eastAsia="Calibri" w:hAnsi="Calibri" w:cs="Calibri"/>
          <w:shd w:val="clear" w:color="auto" w:fill="FFFFFF"/>
        </w:rPr>
        <w:t xml:space="preserve">Control de cantidad de seguidores y clientes </w:t>
      </w:r>
    </w:p>
    <w:p w:rsidR="00ED525F" w:rsidRDefault="00ED525F">
      <w:pPr>
        <w:spacing w:after="200" w:line="276" w:lineRule="auto"/>
        <w:jc w:val="both"/>
        <w:rPr>
          <w:rFonts w:ascii="Calibri" w:eastAsia="Calibri" w:hAnsi="Calibri" w:cs="Calibri"/>
          <w:color w:val="BFBFBF"/>
          <w:shd w:val="clear" w:color="auto" w:fill="FFFFFF"/>
        </w:rPr>
      </w:pPr>
    </w:p>
    <w:p w:rsidR="00B763A5" w:rsidRDefault="00B763A5">
      <w:pPr>
        <w:spacing w:after="0" w:line="240" w:lineRule="auto"/>
        <w:rPr>
          <w:rFonts w:ascii="Times New Roman" w:eastAsia="Times New Roman" w:hAnsi="Times New Roman" w:cs="Times New Roman"/>
          <w:sz w:val="24"/>
        </w:rPr>
      </w:pPr>
    </w:p>
    <w:p w:rsidR="00B763A5" w:rsidRDefault="006314C9">
      <w:pPr>
        <w:keepNext/>
        <w:numPr>
          <w:ilvl w:val="0"/>
          <w:numId w:val="21"/>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RIESGOS</w:t>
      </w:r>
    </w:p>
    <w:p w:rsidR="00B763A5" w:rsidRDefault="00B763A5">
      <w:pPr>
        <w:spacing w:after="0" w:line="240" w:lineRule="auto"/>
        <w:jc w:val="both"/>
        <w:rPr>
          <w:rFonts w:ascii="Calibri" w:eastAsia="Calibri" w:hAnsi="Calibri" w:cs="Calibri"/>
        </w:rPr>
      </w:pPr>
    </w:p>
    <w:p w:rsidR="00B763A5" w:rsidRDefault="00B763A5">
      <w:pPr>
        <w:spacing w:after="0" w:line="240" w:lineRule="auto"/>
        <w:rPr>
          <w:rFonts w:ascii="Calibri" w:eastAsia="Calibri" w:hAnsi="Calibri" w:cs="Calibri"/>
          <w:color w:val="BFBFBF"/>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4306"/>
        <w:gridCol w:w="4316"/>
      </w:tblGrid>
      <w:tr w:rsidR="00B763A5">
        <w:trPr>
          <w:trHeight w:val="1"/>
        </w:trPr>
        <w:tc>
          <w:tcPr>
            <w:tcW w:w="4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center"/>
              <w:rPr>
                <w:rFonts w:ascii="Calibri" w:eastAsia="Calibri" w:hAnsi="Calibri" w:cs="Calibri"/>
              </w:rPr>
            </w:pPr>
            <w:r>
              <w:rPr>
                <w:rFonts w:ascii="Calibri" w:eastAsia="Calibri" w:hAnsi="Calibri" w:cs="Calibri"/>
                <w:b/>
                <w:sz w:val="24"/>
              </w:rPr>
              <w:t>Riesgos</w:t>
            </w:r>
          </w:p>
        </w:tc>
        <w:tc>
          <w:tcPr>
            <w:tcW w:w="4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center"/>
              <w:rPr>
                <w:rFonts w:ascii="Calibri" w:eastAsia="Calibri" w:hAnsi="Calibri" w:cs="Calibri"/>
              </w:rPr>
            </w:pPr>
            <w:r>
              <w:rPr>
                <w:rFonts w:ascii="Calibri" w:eastAsia="Calibri" w:hAnsi="Calibri" w:cs="Calibri"/>
                <w:b/>
                <w:sz w:val="24"/>
              </w:rPr>
              <w:t>Causa -efecto</w:t>
            </w:r>
          </w:p>
        </w:tc>
      </w:tr>
      <w:tr w:rsidR="00B763A5">
        <w:trPr>
          <w:trHeight w:val="1"/>
        </w:trPr>
        <w:tc>
          <w:tcPr>
            <w:tcW w:w="4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color w:val="000000"/>
                <w:shd w:val="clear" w:color="auto" w:fill="FFFFFF"/>
              </w:rPr>
              <w:t xml:space="preserve">Falta de tiempo en la recolección de datos y referencias </w:t>
            </w:r>
          </w:p>
        </w:tc>
        <w:tc>
          <w:tcPr>
            <w:tcW w:w="4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Dificultades de acceso a la información por parte de las entidades prestadoras de servicios turísticos.</w:t>
            </w:r>
          </w:p>
        </w:tc>
      </w:tr>
      <w:tr w:rsidR="00B763A5">
        <w:trPr>
          <w:trHeight w:val="1"/>
        </w:trPr>
        <w:tc>
          <w:tcPr>
            <w:tcW w:w="4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Dificultades con el desarrollo en IOS</w:t>
            </w:r>
          </w:p>
        </w:tc>
        <w:tc>
          <w:tcPr>
            <w:tcW w:w="4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Posible falla de compatibilidad y espacio de almacenamiento para el contenido.</w:t>
            </w:r>
          </w:p>
        </w:tc>
      </w:tr>
      <w:tr w:rsidR="00B763A5">
        <w:trPr>
          <w:trHeight w:val="1"/>
        </w:trPr>
        <w:tc>
          <w:tcPr>
            <w:tcW w:w="4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Compatibilidad y adaptación del aplicativo en IOS</w:t>
            </w:r>
          </w:p>
        </w:tc>
        <w:tc>
          <w:tcPr>
            <w:tcW w:w="4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Demoras en las licencias de publicación y demanda de usuarios IOS.</w:t>
            </w:r>
          </w:p>
        </w:tc>
      </w:tr>
      <w:tr w:rsidR="00B763A5">
        <w:trPr>
          <w:trHeight w:val="1"/>
        </w:trPr>
        <w:tc>
          <w:tcPr>
            <w:tcW w:w="4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Baja demanda de clientes</w:t>
            </w:r>
          </w:p>
        </w:tc>
        <w:tc>
          <w:tcPr>
            <w:tcW w:w="4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63A5" w:rsidRDefault="006314C9">
            <w:pPr>
              <w:spacing w:after="0" w:line="240" w:lineRule="auto"/>
              <w:jc w:val="both"/>
              <w:rPr>
                <w:rFonts w:ascii="Calibri" w:eastAsia="Calibri" w:hAnsi="Calibri" w:cs="Calibri"/>
              </w:rPr>
            </w:pPr>
            <w:r>
              <w:rPr>
                <w:rFonts w:ascii="Calibri" w:eastAsia="Calibri" w:hAnsi="Calibri" w:cs="Calibri"/>
                <w:sz w:val="24"/>
              </w:rPr>
              <w:t>Deficiencia en la propuesta de valor para el portafolio de servicios del cliente.</w:t>
            </w:r>
          </w:p>
        </w:tc>
      </w:tr>
    </w:tbl>
    <w:p w:rsidR="00B763A5" w:rsidRDefault="00B763A5">
      <w:pPr>
        <w:spacing w:after="0" w:line="240" w:lineRule="auto"/>
        <w:rPr>
          <w:rFonts w:ascii="Times New Roman" w:eastAsia="Times New Roman" w:hAnsi="Times New Roman" w:cs="Times New Roman"/>
          <w:sz w:val="24"/>
        </w:rPr>
      </w:pPr>
    </w:p>
    <w:p w:rsidR="00ED525F" w:rsidRDefault="00ED525F">
      <w:pPr>
        <w:spacing w:after="0" w:line="240" w:lineRule="auto"/>
        <w:jc w:val="both"/>
        <w:rPr>
          <w:rFonts w:ascii="Calibri" w:eastAsia="Calibri" w:hAnsi="Calibri" w:cs="Calibri"/>
          <w:b/>
          <w:sz w:val="24"/>
        </w:rPr>
      </w:pPr>
    </w:p>
    <w:p w:rsidR="00ED525F" w:rsidRDefault="00ED525F">
      <w:pPr>
        <w:spacing w:after="0" w:line="240" w:lineRule="auto"/>
        <w:jc w:val="both"/>
        <w:rPr>
          <w:rFonts w:ascii="Calibri" w:eastAsia="Calibri" w:hAnsi="Calibri" w:cs="Calibri"/>
          <w:b/>
          <w:sz w:val="24"/>
        </w:rPr>
      </w:pPr>
    </w:p>
    <w:p w:rsidR="00ED525F" w:rsidRDefault="00ED525F">
      <w:pPr>
        <w:spacing w:after="0" w:line="240" w:lineRule="auto"/>
        <w:jc w:val="both"/>
        <w:rPr>
          <w:rFonts w:ascii="Calibri" w:eastAsia="Calibri" w:hAnsi="Calibri" w:cs="Calibri"/>
          <w:b/>
          <w:sz w:val="24"/>
        </w:rPr>
      </w:pPr>
    </w:p>
    <w:p w:rsidR="00B763A5" w:rsidRDefault="006314C9">
      <w:pPr>
        <w:spacing w:after="0" w:line="240" w:lineRule="auto"/>
        <w:jc w:val="both"/>
        <w:rPr>
          <w:rFonts w:ascii="Calibri" w:eastAsia="Calibri" w:hAnsi="Calibri" w:cs="Calibri"/>
          <w:b/>
          <w:sz w:val="24"/>
        </w:rPr>
      </w:pPr>
      <w:r>
        <w:rPr>
          <w:rFonts w:ascii="Calibri" w:eastAsia="Calibri" w:hAnsi="Calibri" w:cs="Calibri"/>
          <w:b/>
          <w:sz w:val="24"/>
        </w:rPr>
        <w:lastRenderedPageBreak/>
        <w:t>Soluciones</w:t>
      </w:r>
    </w:p>
    <w:p w:rsidR="00B763A5" w:rsidRDefault="00B763A5">
      <w:pPr>
        <w:spacing w:after="0" w:line="240" w:lineRule="auto"/>
        <w:rPr>
          <w:rFonts w:ascii="Calibri" w:eastAsia="Calibri" w:hAnsi="Calibri" w:cs="Calibri"/>
          <w:sz w:val="24"/>
        </w:rPr>
      </w:pPr>
    </w:p>
    <w:p w:rsidR="00B763A5" w:rsidRDefault="006314C9">
      <w:pPr>
        <w:numPr>
          <w:ilvl w:val="0"/>
          <w:numId w:val="22"/>
        </w:numPr>
        <w:spacing w:after="0" w:line="240" w:lineRule="auto"/>
        <w:ind w:left="720" w:hanging="360"/>
        <w:rPr>
          <w:rFonts w:ascii="Calibri" w:eastAsia="Calibri" w:hAnsi="Calibri" w:cs="Calibri"/>
          <w:sz w:val="24"/>
        </w:rPr>
      </w:pPr>
      <w:r>
        <w:rPr>
          <w:rFonts w:ascii="Calibri" w:eastAsia="Calibri" w:hAnsi="Calibri" w:cs="Calibri"/>
          <w:sz w:val="24"/>
        </w:rPr>
        <w:t>Optimizar los canales de información y acceso al repositorio de contenidos requeridos para el desarrollo del producto y su funcionamiento.</w:t>
      </w:r>
    </w:p>
    <w:p w:rsidR="00B763A5" w:rsidRDefault="00B763A5">
      <w:pPr>
        <w:spacing w:after="0" w:line="240" w:lineRule="auto"/>
        <w:rPr>
          <w:rFonts w:ascii="Calibri" w:eastAsia="Calibri" w:hAnsi="Calibri" w:cs="Calibri"/>
          <w:sz w:val="24"/>
        </w:rPr>
      </w:pPr>
    </w:p>
    <w:p w:rsidR="00B763A5" w:rsidRDefault="006314C9">
      <w:pPr>
        <w:numPr>
          <w:ilvl w:val="0"/>
          <w:numId w:val="23"/>
        </w:numPr>
        <w:spacing w:after="0" w:line="240" w:lineRule="auto"/>
        <w:ind w:left="720" w:hanging="360"/>
        <w:rPr>
          <w:rFonts w:ascii="Calibri" w:eastAsia="Calibri" w:hAnsi="Calibri" w:cs="Calibri"/>
          <w:sz w:val="24"/>
        </w:rPr>
      </w:pPr>
      <w:r>
        <w:rPr>
          <w:rFonts w:ascii="Calibri" w:eastAsia="Calibri" w:hAnsi="Calibri" w:cs="Calibri"/>
          <w:sz w:val="24"/>
        </w:rPr>
        <w:t>Implementar múltiples procesos de desarrollo y gestión de apoyo en la adaptación de la app.</w:t>
      </w:r>
    </w:p>
    <w:p w:rsidR="00B763A5" w:rsidRDefault="00B763A5">
      <w:pPr>
        <w:spacing w:after="0" w:line="240" w:lineRule="auto"/>
        <w:rPr>
          <w:rFonts w:ascii="Calibri" w:eastAsia="Calibri" w:hAnsi="Calibri" w:cs="Calibri"/>
          <w:sz w:val="24"/>
        </w:rPr>
      </w:pPr>
    </w:p>
    <w:p w:rsidR="00B763A5" w:rsidRDefault="006314C9">
      <w:pPr>
        <w:numPr>
          <w:ilvl w:val="0"/>
          <w:numId w:val="24"/>
        </w:numPr>
        <w:spacing w:after="0" w:line="240" w:lineRule="auto"/>
        <w:ind w:left="720" w:hanging="360"/>
        <w:rPr>
          <w:rFonts w:ascii="Calibri" w:eastAsia="Calibri" w:hAnsi="Calibri" w:cs="Calibri"/>
          <w:sz w:val="24"/>
        </w:rPr>
      </w:pPr>
      <w:r>
        <w:rPr>
          <w:rFonts w:ascii="Calibri" w:eastAsia="Calibri" w:hAnsi="Calibri" w:cs="Calibri"/>
          <w:sz w:val="24"/>
        </w:rPr>
        <w:t>Verificar y realizar la solicitud de licencia, diligenciando los requerimientos necesarios por la plataforma IOS.</w:t>
      </w:r>
    </w:p>
    <w:p w:rsidR="00B763A5" w:rsidRDefault="00B763A5">
      <w:pPr>
        <w:spacing w:after="0" w:line="240" w:lineRule="auto"/>
        <w:rPr>
          <w:rFonts w:ascii="Calibri" w:eastAsia="Calibri" w:hAnsi="Calibri" w:cs="Calibri"/>
          <w:sz w:val="24"/>
        </w:rPr>
      </w:pPr>
    </w:p>
    <w:p w:rsidR="00B763A5" w:rsidRDefault="006314C9">
      <w:pPr>
        <w:numPr>
          <w:ilvl w:val="0"/>
          <w:numId w:val="25"/>
        </w:numPr>
        <w:spacing w:after="0" w:line="240" w:lineRule="auto"/>
        <w:ind w:left="720" w:hanging="360"/>
        <w:rPr>
          <w:rFonts w:ascii="Calibri" w:eastAsia="Calibri" w:hAnsi="Calibri" w:cs="Calibri"/>
          <w:sz w:val="24"/>
        </w:rPr>
      </w:pPr>
      <w:r>
        <w:rPr>
          <w:rFonts w:ascii="Calibri" w:eastAsia="Calibri" w:hAnsi="Calibri" w:cs="Calibri"/>
          <w:sz w:val="24"/>
        </w:rPr>
        <w:t xml:space="preserve">Replantear la estrategia de mercadeo ejecutada </w:t>
      </w:r>
    </w:p>
    <w:p w:rsidR="00B763A5" w:rsidRDefault="00B763A5">
      <w:pPr>
        <w:spacing w:after="0" w:line="240" w:lineRule="auto"/>
        <w:rPr>
          <w:rFonts w:ascii="Times New Roman" w:eastAsia="Times New Roman" w:hAnsi="Times New Roman" w:cs="Times New Roman"/>
          <w:sz w:val="24"/>
        </w:rPr>
      </w:pPr>
    </w:p>
    <w:p w:rsidR="00B763A5" w:rsidRDefault="00B763A5">
      <w:pPr>
        <w:spacing w:after="0" w:line="240" w:lineRule="auto"/>
        <w:rPr>
          <w:rFonts w:ascii="Times New Roman" w:eastAsia="Times New Roman" w:hAnsi="Times New Roman" w:cs="Times New Roman"/>
          <w:sz w:val="24"/>
        </w:rPr>
      </w:pPr>
    </w:p>
    <w:p w:rsidR="00B763A5" w:rsidRDefault="006314C9">
      <w:pPr>
        <w:keepNext/>
        <w:numPr>
          <w:ilvl w:val="0"/>
          <w:numId w:val="26"/>
        </w:numPr>
        <w:suppressAutoHyphens/>
        <w:spacing w:before="120" w:after="0" w:line="240" w:lineRule="auto"/>
        <w:ind w:left="360" w:hanging="360"/>
        <w:jc w:val="both"/>
        <w:rPr>
          <w:rFonts w:ascii="Calibri" w:eastAsia="Calibri" w:hAnsi="Calibri" w:cs="Calibri"/>
          <w:b/>
          <w:color w:val="002060"/>
          <w:sz w:val="28"/>
        </w:rPr>
      </w:pPr>
      <w:r>
        <w:rPr>
          <w:rFonts w:ascii="Calibri" w:eastAsia="Calibri" w:hAnsi="Calibri" w:cs="Calibri"/>
          <w:b/>
          <w:color w:val="002060"/>
          <w:sz w:val="28"/>
        </w:rPr>
        <w:t>ANEXOS</w:t>
      </w:r>
    </w:p>
    <w:p w:rsidR="00B763A5" w:rsidRDefault="00B763A5">
      <w:pPr>
        <w:spacing w:after="0" w:line="240" w:lineRule="auto"/>
        <w:rPr>
          <w:rFonts w:ascii="Calibri" w:eastAsia="Calibri" w:hAnsi="Calibri" w:cs="Calibri"/>
        </w:rPr>
      </w:pPr>
    </w:p>
    <w:p w:rsidR="00B763A5" w:rsidRDefault="006314C9">
      <w:pPr>
        <w:spacing w:after="0" w:line="240" w:lineRule="auto"/>
        <w:rPr>
          <w:rFonts w:ascii="Times New Roman" w:eastAsia="Times New Roman" w:hAnsi="Times New Roman" w:cs="Times New Roman"/>
          <w:sz w:val="24"/>
        </w:rPr>
      </w:pPr>
      <w:r>
        <w:object w:dxaOrig="2239" w:dyaOrig="3776">
          <v:rect id="rectole0000000001" o:spid="_x0000_i1026" style="width:115.5pt;height:187.5pt" o:ole="" o:preferrelative="t" stroked="f">
            <v:imagedata r:id="rId7" o:title=""/>
          </v:rect>
          <o:OLEObject Type="Embed" ProgID="StaticMetafile" ShapeID="rectole0000000001" DrawAspect="Content" ObjectID="_1595609894" r:id="rId8"/>
        </w:object>
      </w:r>
      <w:r>
        <w:rPr>
          <w:rFonts w:ascii="Times New Roman" w:eastAsia="Times New Roman" w:hAnsi="Times New Roman" w:cs="Times New Roman"/>
          <w:sz w:val="24"/>
        </w:rPr>
        <w:t xml:space="preserve"> </w:t>
      </w:r>
      <w:r>
        <w:object w:dxaOrig="1974" w:dyaOrig="3509">
          <v:rect id="rectole0000000002" o:spid="_x0000_i1027" style="width:100.5pt;height:172.5pt" o:ole="" o:preferrelative="t" stroked="f">
            <v:imagedata r:id="rId9" o:title=""/>
          </v:rect>
          <o:OLEObject Type="Embed" ProgID="StaticMetafile" ShapeID="rectole0000000002" DrawAspect="Content" ObjectID="_1595609895" r:id="rId10"/>
        </w:object>
      </w:r>
      <w:r>
        <w:rPr>
          <w:rFonts w:ascii="Times New Roman" w:eastAsia="Times New Roman" w:hAnsi="Times New Roman" w:cs="Times New Roman"/>
          <w:sz w:val="24"/>
        </w:rPr>
        <w:t xml:space="preserve">  </w:t>
      </w:r>
      <w:r>
        <w:object w:dxaOrig="1982" w:dyaOrig="3525">
          <v:rect id="rectole0000000003" o:spid="_x0000_i1028" style="width:100.5pt;height:172.5pt" o:ole="" o:preferrelative="t" stroked="f">
            <v:imagedata r:id="rId11" o:title=""/>
          </v:rect>
          <o:OLEObject Type="Embed" ProgID="StaticMetafile" ShapeID="rectole0000000003" DrawAspect="Content" ObjectID="_1595609896" r:id="rId12"/>
        </w:object>
      </w:r>
      <w:r>
        <w:rPr>
          <w:rFonts w:ascii="Times New Roman" w:eastAsia="Times New Roman" w:hAnsi="Times New Roman" w:cs="Times New Roman"/>
          <w:sz w:val="24"/>
        </w:rPr>
        <w:t xml:space="preserve">  </w:t>
      </w:r>
      <w:r>
        <w:object w:dxaOrig="1959" w:dyaOrig="3483">
          <v:rect id="rectole0000000004" o:spid="_x0000_i1029" style="width:100.5pt;height:172.5pt" o:ole="" o:preferrelative="t" stroked="f">
            <v:imagedata r:id="rId13" o:title=""/>
          </v:rect>
          <o:OLEObject Type="Embed" ProgID="StaticMetafile" ShapeID="rectole0000000004" DrawAspect="Content" ObjectID="_1595609897" r:id="rId14"/>
        </w:object>
      </w:r>
    </w:p>
    <w:p w:rsidR="00B763A5" w:rsidRDefault="006314C9">
      <w:pPr>
        <w:spacing w:after="0" w:line="240" w:lineRule="auto"/>
        <w:rPr>
          <w:rFonts w:ascii="Times New Roman" w:eastAsia="Times New Roman" w:hAnsi="Times New Roman" w:cs="Times New Roman"/>
          <w:sz w:val="24"/>
        </w:rPr>
      </w:pPr>
      <w:r>
        <w:object w:dxaOrig="8481" w:dyaOrig="8481">
          <v:rect id="rectole0000000005" o:spid="_x0000_i1030" style="width:425.25pt;height:425.25pt" o:ole="" o:preferrelative="t" stroked="f">
            <v:imagedata r:id="rId15" o:title=""/>
          </v:rect>
          <o:OLEObject Type="Embed" ProgID="StaticMetafile" ShapeID="rectole0000000005" DrawAspect="Content" ObjectID="_1595609898" r:id="rId16"/>
        </w:object>
      </w:r>
    </w:p>
    <w:sectPr w:rsidR="00B763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3C31"/>
    <w:multiLevelType w:val="multilevel"/>
    <w:tmpl w:val="D71CF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C5959"/>
    <w:multiLevelType w:val="multilevel"/>
    <w:tmpl w:val="C6867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EA7AF4"/>
    <w:multiLevelType w:val="multilevel"/>
    <w:tmpl w:val="4A60A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9031A9"/>
    <w:multiLevelType w:val="multilevel"/>
    <w:tmpl w:val="CAAEF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760044"/>
    <w:multiLevelType w:val="multilevel"/>
    <w:tmpl w:val="C07C0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500967"/>
    <w:multiLevelType w:val="multilevel"/>
    <w:tmpl w:val="AF409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61259"/>
    <w:multiLevelType w:val="multilevel"/>
    <w:tmpl w:val="144AC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8E1A27"/>
    <w:multiLevelType w:val="multilevel"/>
    <w:tmpl w:val="183618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627BC2"/>
    <w:multiLevelType w:val="multilevel"/>
    <w:tmpl w:val="3BBCF1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397CDE"/>
    <w:multiLevelType w:val="multilevel"/>
    <w:tmpl w:val="48FC5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B4167A"/>
    <w:multiLevelType w:val="multilevel"/>
    <w:tmpl w:val="F1F4D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A76D63"/>
    <w:multiLevelType w:val="multilevel"/>
    <w:tmpl w:val="5A8AF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D73964"/>
    <w:multiLevelType w:val="multilevel"/>
    <w:tmpl w:val="F460B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6823E73"/>
    <w:multiLevelType w:val="multilevel"/>
    <w:tmpl w:val="082CB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8F179C"/>
    <w:multiLevelType w:val="multilevel"/>
    <w:tmpl w:val="FFA048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C825C11"/>
    <w:multiLevelType w:val="multilevel"/>
    <w:tmpl w:val="66181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365831"/>
    <w:multiLevelType w:val="multilevel"/>
    <w:tmpl w:val="4344D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44A6C5A"/>
    <w:multiLevelType w:val="multilevel"/>
    <w:tmpl w:val="FEDE2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6403B4"/>
    <w:multiLevelType w:val="multilevel"/>
    <w:tmpl w:val="78723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50415A"/>
    <w:multiLevelType w:val="multilevel"/>
    <w:tmpl w:val="D186B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A44C89"/>
    <w:multiLevelType w:val="multilevel"/>
    <w:tmpl w:val="F104E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1F38EE"/>
    <w:multiLevelType w:val="multilevel"/>
    <w:tmpl w:val="73E6C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92B5D1A"/>
    <w:multiLevelType w:val="multilevel"/>
    <w:tmpl w:val="F63863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533CB2"/>
    <w:multiLevelType w:val="multilevel"/>
    <w:tmpl w:val="90B2A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63E7898"/>
    <w:multiLevelType w:val="multilevel"/>
    <w:tmpl w:val="82C2B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91B6644"/>
    <w:multiLevelType w:val="multilevel"/>
    <w:tmpl w:val="3ADC57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4"/>
  </w:num>
  <w:num w:numId="3">
    <w:abstractNumId w:val="25"/>
  </w:num>
  <w:num w:numId="4">
    <w:abstractNumId w:val="4"/>
  </w:num>
  <w:num w:numId="5">
    <w:abstractNumId w:val="10"/>
  </w:num>
  <w:num w:numId="6">
    <w:abstractNumId w:val="2"/>
  </w:num>
  <w:num w:numId="7">
    <w:abstractNumId w:val="3"/>
  </w:num>
  <w:num w:numId="8">
    <w:abstractNumId w:val="8"/>
  </w:num>
  <w:num w:numId="9">
    <w:abstractNumId w:val="11"/>
  </w:num>
  <w:num w:numId="10">
    <w:abstractNumId w:val="5"/>
  </w:num>
  <w:num w:numId="11">
    <w:abstractNumId w:val="1"/>
  </w:num>
  <w:num w:numId="12">
    <w:abstractNumId w:val="17"/>
  </w:num>
  <w:num w:numId="13">
    <w:abstractNumId w:val="18"/>
  </w:num>
  <w:num w:numId="14">
    <w:abstractNumId w:val="20"/>
  </w:num>
  <w:num w:numId="15">
    <w:abstractNumId w:val="7"/>
  </w:num>
  <w:num w:numId="16">
    <w:abstractNumId w:val="12"/>
  </w:num>
  <w:num w:numId="17">
    <w:abstractNumId w:val="19"/>
  </w:num>
  <w:num w:numId="18">
    <w:abstractNumId w:val="21"/>
  </w:num>
  <w:num w:numId="19">
    <w:abstractNumId w:val="0"/>
  </w:num>
  <w:num w:numId="20">
    <w:abstractNumId w:val="16"/>
  </w:num>
  <w:num w:numId="21">
    <w:abstractNumId w:val="22"/>
  </w:num>
  <w:num w:numId="22">
    <w:abstractNumId w:val="23"/>
  </w:num>
  <w:num w:numId="23">
    <w:abstractNumId w:val="15"/>
  </w:num>
  <w:num w:numId="24">
    <w:abstractNumId w:val="13"/>
  </w:num>
  <w:num w:numId="25">
    <w:abstractNumId w:val="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A5"/>
    <w:rsid w:val="006314C9"/>
    <w:rsid w:val="007A5F50"/>
    <w:rsid w:val="008341ED"/>
    <w:rsid w:val="008438EB"/>
    <w:rsid w:val="00B763A5"/>
    <w:rsid w:val="00BB02E1"/>
    <w:rsid w:val="00ED525F"/>
    <w:rsid w:val="00F648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7824C-AE1A-4C96-9853-294BCF61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1601</Words>
  <Characters>8809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2018-08-13T01:11:00Z</dcterms:created>
  <dcterms:modified xsi:type="dcterms:W3CDTF">2018-08-13T01:11:00Z</dcterms:modified>
</cp:coreProperties>
</file>